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Arial"/>
          <w:bCs/>
          <w:sz w:val="36"/>
          <w:szCs w:val="28"/>
          <w:lang w:val="sv-SE" w:eastAsia="sv-SE"/>
        </w:rPr>
        <w:id w:val="1238910524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314B95E" w14:textId="1C764EA8" w:rsidR="00261D27" w:rsidRPr="00B33106" w:rsidRDefault="00261D27" w:rsidP="00CA01C7">
          <w:pPr>
            <w:spacing w:line="300" w:lineRule="atLeast"/>
            <w:rPr>
              <w:sz w:val="48"/>
              <w:szCs w:val="44"/>
            </w:rPr>
          </w:pPr>
        </w:p>
        <w:tbl>
          <w:tblPr>
            <w:tblpPr w:leftFromText="187" w:rightFromText="187" w:horzAnchor="margin" w:tblpXSpec="center" w:tblpY="2881"/>
            <w:tblW w:w="4191" w:type="pct"/>
            <w:tblBorders>
              <w:left w:val="single" w:sz="12" w:space="0" w:color="D5121E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399"/>
          </w:tblGrid>
          <w:tr w:rsidR="00261D27" w:rsidRPr="00B33106" w14:paraId="15FBC54C" w14:textId="77777777" w:rsidTr="4C56B614">
            <w:tc>
              <w:tcPr>
                <w:tcW w:w="839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2D183D7E" w14:textId="6F5B5C48" w:rsidR="00261D27" w:rsidRPr="00B33106" w:rsidRDefault="00261D27" w:rsidP="00CA01C7">
                <w:pPr>
                  <w:pStyle w:val="NoSpacing"/>
                  <w:spacing w:line="300" w:lineRule="atLeast"/>
                  <w:rPr>
                    <w:sz w:val="24"/>
                  </w:rPr>
                </w:pPr>
                <w:r w:rsidRPr="00B33106">
                  <w:rPr>
                    <w:sz w:val="28"/>
                    <w:szCs w:val="28"/>
                  </w:rPr>
                  <w:t>Fingrid Oyj</w:t>
                </w:r>
              </w:p>
            </w:tc>
          </w:tr>
          <w:tr w:rsidR="00261D27" w:rsidRPr="00B33106" w14:paraId="238D0ED9" w14:textId="77777777" w:rsidTr="4C56B614">
            <w:tc>
              <w:tcPr>
                <w:tcW w:w="8399" w:type="dxa"/>
              </w:tcPr>
              <w:p w14:paraId="3EC96981" w14:textId="36EA8AEA" w:rsidR="00C54F53" w:rsidRPr="00B33106" w:rsidRDefault="00C54F53" w:rsidP="00C54F53">
                <w:pPr>
                  <w:pStyle w:val="NoSpacing"/>
                  <w:spacing w:line="300" w:lineRule="atLeast"/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</w:pPr>
                <w:r w:rsidRPr="00B33106"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Hakemus reservikohteen hyväksymiseksi t</w:t>
                </w:r>
                <w:r w:rsidR="00451E9D" w:rsidRPr="00B33106"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aajuuden vakautusreservi</w:t>
                </w:r>
                <w:r w:rsidR="002257E5" w:rsidRPr="00B33106"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i</w:t>
                </w:r>
                <w:r w:rsidR="007B354B" w:rsidRPr="00B33106"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  <w:t>n (FCR)</w:t>
                </w:r>
              </w:p>
              <w:p w14:paraId="76CCA2C3" w14:textId="7FFAA06A" w:rsidR="00451E9D" w:rsidRPr="00B33106" w:rsidRDefault="00451E9D" w:rsidP="00CA01C7">
                <w:pPr>
                  <w:pStyle w:val="NoSpacing"/>
                  <w:spacing w:line="300" w:lineRule="atLeast"/>
                  <w:rPr>
                    <w:rFonts w:asciiTheme="majorHAnsi" w:eastAsiaTheme="majorEastAsia" w:hAnsiTheme="majorHAnsi" w:cstheme="majorBidi"/>
                    <w:sz w:val="56"/>
                    <w:szCs w:val="56"/>
                  </w:rPr>
                </w:pPr>
              </w:p>
            </w:tc>
          </w:tr>
          <w:tr w:rsidR="00261D27" w:rsidRPr="00B33106" w14:paraId="33785581" w14:textId="77777777" w:rsidTr="4C56B614">
            <w:tc>
              <w:tcPr>
                <w:tcW w:w="839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757F65FB" w14:textId="77777777" w:rsidR="00261D27" w:rsidRPr="00B33106" w:rsidRDefault="00261D27" w:rsidP="00CA01C7">
                <w:pPr>
                  <w:pStyle w:val="NoSpacing"/>
                  <w:spacing w:line="300" w:lineRule="atLeast"/>
                  <w:rPr>
                    <w:sz w:val="24"/>
                  </w:rPr>
                </w:pPr>
              </w:p>
            </w:tc>
          </w:tr>
        </w:tbl>
        <w:p w14:paraId="39709B05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55CA7983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66A7FB90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77A860FD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6E51016B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6960913D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6E4EFD24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5A3BE137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04CFBAE2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4B7233CB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018F6F78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6FB82121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5D636B5D" w14:textId="77777777" w:rsidR="00C1612D" w:rsidRPr="00B33106" w:rsidRDefault="00C1612D" w:rsidP="00CA01C7">
          <w:pPr>
            <w:spacing w:after="200" w:line="300" w:lineRule="atLeast"/>
            <w:rPr>
              <w:b/>
            </w:rPr>
          </w:pPr>
        </w:p>
        <w:p w14:paraId="5F9E34F5" w14:textId="7BB455E2" w:rsidR="005C607C" w:rsidRPr="00B33106" w:rsidRDefault="005C607C" w:rsidP="00CA01C7">
          <w:pPr>
            <w:spacing w:line="300" w:lineRule="atLeast"/>
            <w:ind w:left="1304"/>
            <w:rPr>
              <w:sz w:val="28"/>
              <w:szCs w:val="28"/>
            </w:rPr>
          </w:pPr>
          <w:r w:rsidRPr="00B33106">
            <w:rPr>
              <w:noProof/>
              <w:szCs w:val="22"/>
              <w:lang w:eastAsia="fi-FI"/>
            </w:rPr>
            <w:drawing>
              <wp:anchor distT="0" distB="0" distL="114300" distR="114300" simplePos="0" relativeHeight="251658240" behindDoc="1" locked="1" layoutInCell="1" allowOverlap="1" wp14:anchorId="6282CEEC" wp14:editId="4F492D6B">
                <wp:simplePos x="0" y="0"/>
                <wp:positionH relativeFrom="leftMargin">
                  <wp:posOffset>152400</wp:posOffset>
                </wp:positionH>
                <wp:positionV relativeFrom="bottomMargin">
                  <wp:posOffset>3415030</wp:posOffset>
                </wp:positionV>
                <wp:extent cx="6726555" cy="7426960"/>
                <wp:effectExtent l="0" t="0" r="0" b="2540"/>
                <wp:wrapNone/>
                <wp:docPr id="2" name="Picture 2" descr="Datahub-ku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atahub-ku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6555" cy="7426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33106">
            <w:rPr>
              <w:sz w:val="28"/>
              <w:szCs w:val="28"/>
            </w:rPr>
            <w:t>[</w:t>
          </w:r>
          <w:r w:rsidR="009635C2" w:rsidRPr="00B33106">
            <w:rPr>
              <w:sz w:val="28"/>
              <w:szCs w:val="28"/>
            </w:rPr>
            <w:t xml:space="preserve">Reservitoimittajan </w:t>
          </w:r>
          <w:r w:rsidR="00863E69" w:rsidRPr="00B33106">
            <w:rPr>
              <w:sz w:val="28"/>
              <w:szCs w:val="28"/>
            </w:rPr>
            <w:t>nimi</w:t>
          </w:r>
          <w:r w:rsidRPr="00B33106">
            <w:rPr>
              <w:sz w:val="28"/>
              <w:szCs w:val="28"/>
            </w:rPr>
            <w:t xml:space="preserve">] </w:t>
          </w:r>
        </w:p>
        <w:p w14:paraId="53627BCF" w14:textId="77777777" w:rsidR="005C607C" w:rsidRPr="00B33106" w:rsidRDefault="005C607C" w:rsidP="00CA01C7">
          <w:pPr>
            <w:spacing w:line="300" w:lineRule="atLeast"/>
            <w:ind w:left="1304"/>
            <w:rPr>
              <w:sz w:val="24"/>
              <w:szCs w:val="24"/>
            </w:rPr>
          </w:pPr>
        </w:p>
        <w:p w14:paraId="1BB1A682" w14:textId="77777777" w:rsidR="00331719" w:rsidRPr="00B33106" w:rsidRDefault="00331719" w:rsidP="00331719">
          <w:pPr>
            <w:spacing w:line="300" w:lineRule="atLeast"/>
            <w:ind w:left="1304"/>
            <w:rPr>
              <w:sz w:val="28"/>
              <w:szCs w:val="28"/>
            </w:rPr>
          </w:pPr>
          <w:r w:rsidRPr="00B33106">
            <w:rPr>
              <w:sz w:val="28"/>
              <w:szCs w:val="28"/>
            </w:rPr>
            <w:t>[Reservikohteen nimi]</w:t>
          </w:r>
        </w:p>
        <w:p w14:paraId="2A9C929A" w14:textId="77777777" w:rsidR="00331719" w:rsidRPr="00B33106" w:rsidRDefault="00331719" w:rsidP="00CA01C7">
          <w:pPr>
            <w:spacing w:line="300" w:lineRule="atLeast"/>
            <w:ind w:left="1304"/>
            <w:rPr>
              <w:color w:val="FF0000"/>
              <w:sz w:val="28"/>
              <w:szCs w:val="28"/>
            </w:rPr>
          </w:pPr>
        </w:p>
        <w:bookmarkStart w:id="0" w:name="_Toc504045169"/>
        <w:p w14:paraId="73223A4C" w14:textId="77777777" w:rsidR="005C607C" w:rsidRPr="00B33106" w:rsidRDefault="00000000" w:rsidP="00CA01C7">
          <w:pPr>
            <w:pStyle w:val="Bilagerubrik1"/>
            <w:spacing w:line="300" w:lineRule="atLeast"/>
            <w:ind w:left="1304"/>
            <w:rPr>
              <w:sz w:val="28"/>
              <w:szCs w:val="22"/>
              <w:lang w:val="fi-FI"/>
            </w:rPr>
          </w:pPr>
          <w:sdt>
            <w:sdtPr>
              <w:rPr>
                <w:sz w:val="28"/>
                <w:szCs w:val="22"/>
                <w:lang w:val="fi-FI"/>
              </w:rPr>
              <w:id w:val="-1252364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C607C" w:rsidRPr="00B33106">
                <w:rPr>
                  <w:rFonts w:ascii="MS Gothic" w:eastAsia="MS Gothic" w:hAnsi="MS Gothic"/>
                  <w:sz w:val="28"/>
                  <w:szCs w:val="22"/>
                  <w:lang w:val="fi-FI"/>
                </w:rPr>
                <w:t>☐</w:t>
              </w:r>
            </w:sdtContent>
          </w:sdt>
          <w:r w:rsidR="005C607C" w:rsidRPr="00B33106">
            <w:rPr>
              <w:sz w:val="28"/>
              <w:szCs w:val="22"/>
              <w:lang w:val="fi-FI"/>
            </w:rPr>
            <w:t xml:space="preserve">FCR-N </w:t>
          </w:r>
          <w:r w:rsidR="005C607C" w:rsidRPr="00B33106">
            <w:rPr>
              <w:sz w:val="28"/>
              <w:szCs w:val="22"/>
              <w:lang w:val="fi-FI"/>
            </w:rPr>
            <w:br/>
          </w:r>
          <w:sdt>
            <w:sdtPr>
              <w:rPr>
                <w:sz w:val="28"/>
                <w:szCs w:val="22"/>
                <w:lang w:val="fi-FI"/>
              </w:rPr>
              <w:id w:val="-12741719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C607C" w:rsidRPr="00B33106">
                <w:rPr>
                  <w:rFonts w:ascii="MS Gothic" w:eastAsia="MS Gothic" w:hAnsi="MS Gothic"/>
                  <w:sz w:val="28"/>
                  <w:szCs w:val="22"/>
                  <w:lang w:val="fi-FI"/>
                </w:rPr>
                <w:t>☐</w:t>
              </w:r>
            </w:sdtContent>
          </w:sdt>
          <w:r w:rsidR="005C607C" w:rsidRPr="00B33106">
            <w:rPr>
              <w:sz w:val="28"/>
              <w:szCs w:val="22"/>
              <w:lang w:val="fi-FI"/>
            </w:rPr>
            <w:t>Dynaaminen FCR-D</w:t>
          </w:r>
          <w:bookmarkEnd w:id="0"/>
          <w:r w:rsidR="005C607C" w:rsidRPr="00B33106">
            <w:rPr>
              <w:sz w:val="28"/>
              <w:szCs w:val="22"/>
              <w:lang w:val="fi-FI"/>
            </w:rPr>
            <w:t xml:space="preserve"> ylös</w:t>
          </w:r>
          <w:r w:rsidR="005C607C" w:rsidRPr="00B33106">
            <w:rPr>
              <w:sz w:val="28"/>
              <w:szCs w:val="22"/>
              <w:lang w:val="fi-FI"/>
            </w:rPr>
            <w:br/>
          </w:r>
          <w:sdt>
            <w:sdtPr>
              <w:rPr>
                <w:sz w:val="28"/>
                <w:szCs w:val="22"/>
                <w:lang w:val="fi-FI"/>
              </w:rPr>
              <w:id w:val="1552888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C607C" w:rsidRPr="00B33106">
                <w:rPr>
                  <w:rFonts w:ascii="MS Gothic" w:eastAsia="MS Gothic" w:hAnsi="MS Gothic"/>
                  <w:sz w:val="28"/>
                  <w:szCs w:val="22"/>
                  <w:lang w:val="fi-FI"/>
                </w:rPr>
                <w:t>☐</w:t>
              </w:r>
            </w:sdtContent>
          </w:sdt>
          <w:r w:rsidR="005C607C" w:rsidRPr="00B33106">
            <w:rPr>
              <w:sz w:val="28"/>
              <w:lang w:val="fi-FI"/>
            </w:rPr>
            <w:t xml:space="preserve">Staattinen FCR-D ylös </w:t>
          </w:r>
          <w:r w:rsidR="005C607C" w:rsidRPr="00B33106">
            <w:rPr>
              <w:sz w:val="28"/>
              <w:szCs w:val="22"/>
              <w:lang w:val="fi-FI"/>
            </w:rPr>
            <w:br/>
          </w:r>
          <w:sdt>
            <w:sdtPr>
              <w:rPr>
                <w:sz w:val="28"/>
                <w:lang w:val="fi-FI"/>
              </w:rPr>
              <w:id w:val="-2022997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C607C" w:rsidRPr="00B33106">
                <w:rPr>
                  <w:rFonts w:ascii="MS Gothic" w:eastAsia="MS Gothic" w:hAnsi="MS Gothic"/>
                  <w:sz w:val="28"/>
                  <w:lang w:val="fi-FI"/>
                </w:rPr>
                <w:t>☐</w:t>
              </w:r>
            </w:sdtContent>
          </w:sdt>
          <w:r w:rsidR="005C607C" w:rsidRPr="00B33106">
            <w:rPr>
              <w:sz w:val="28"/>
              <w:szCs w:val="22"/>
              <w:lang w:val="fi-FI"/>
            </w:rPr>
            <w:t>Dynaaminen FCR-D alas</w:t>
          </w:r>
          <w:r w:rsidR="005C607C" w:rsidRPr="00B33106">
            <w:rPr>
              <w:sz w:val="28"/>
              <w:lang w:val="fi-FI"/>
            </w:rPr>
            <w:br/>
          </w:r>
          <w:sdt>
            <w:sdtPr>
              <w:rPr>
                <w:sz w:val="28"/>
                <w:lang w:val="fi-FI"/>
              </w:rPr>
              <w:id w:val="403187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C607C" w:rsidRPr="00B33106">
                <w:rPr>
                  <w:rFonts w:ascii="MS Gothic" w:eastAsia="MS Gothic" w:hAnsi="MS Gothic"/>
                  <w:sz w:val="28"/>
                  <w:lang w:val="fi-FI"/>
                </w:rPr>
                <w:t>☐</w:t>
              </w:r>
            </w:sdtContent>
          </w:sdt>
          <w:r w:rsidR="005C607C" w:rsidRPr="00B33106">
            <w:rPr>
              <w:sz w:val="28"/>
              <w:lang w:val="fi-FI"/>
            </w:rPr>
            <w:t>Staattinen FCR-D alas</w:t>
          </w:r>
        </w:p>
        <w:p w14:paraId="032366AE" w14:textId="77777777" w:rsidR="005C607C" w:rsidRPr="00B33106" w:rsidRDefault="005C607C" w:rsidP="00CA01C7">
          <w:pPr>
            <w:spacing w:line="300" w:lineRule="atLeast"/>
            <w:ind w:left="1304"/>
          </w:pPr>
        </w:p>
        <w:p w14:paraId="0026D870" w14:textId="77777777" w:rsidR="005C607C" w:rsidRPr="00B33106" w:rsidRDefault="005C607C" w:rsidP="00CA01C7">
          <w:pPr>
            <w:spacing w:line="300" w:lineRule="atLeast"/>
            <w:ind w:left="1304"/>
          </w:pPr>
        </w:p>
        <w:p w14:paraId="6D49EF25" w14:textId="77777777" w:rsidR="005C607C" w:rsidRPr="00B33106" w:rsidRDefault="005C607C" w:rsidP="00CA01C7">
          <w:pPr>
            <w:spacing w:line="300" w:lineRule="atLeast"/>
            <w:ind w:left="1304"/>
          </w:pPr>
          <w:r w:rsidRPr="00B33106">
            <w:t xml:space="preserve">Päivämäärä </w:t>
          </w:r>
        </w:p>
        <w:p w14:paraId="6466FBA1" w14:textId="26B9F0BB" w:rsidR="00C1612D" w:rsidRPr="00B33106" w:rsidRDefault="007E6C6C" w:rsidP="007E6C6C">
          <w:pPr>
            <w:spacing w:after="200" w:line="300" w:lineRule="atLeast"/>
          </w:pPr>
          <w:r w:rsidRPr="00B33106">
            <w:tab/>
          </w:r>
          <w:r w:rsidR="005C607C" w:rsidRPr="00B33106">
            <w:t>[DD-MM-YYYY]</w:t>
          </w:r>
        </w:p>
        <w:p w14:paraId="18BF6B4F" w14:textId="77777777" w:rsidR="00C1612D" w:rsidRPr="00B33106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43C1A4D9" w14:textId="77777777" w:rsidR="007E6C6C" w:rsidRPr="00B33106" w:rsidRDefault="007E6C6C" w:rsidP="00CA01C7">
          <w:pPr>
            <w:spacing w:after="200" w:line="300" w:lineRule="atLeast"/>
            <w:ind w:firstLine="1304"/>
            <w:rPr>
              <w:b/>
            </w:rPr>
          </w:pPr>
        </w:p>
        <w:p w14:paraId="753C6268" w14:textId="77777777" w:rsidR="00C77C05" w:rsidRPr="00B33106" w:rsidRDefault="00C77C05" w:rsidP="007E6C6C">
          <w:pPr>
            <w:pStyle w:val="Heading1"/>
            <w:numPr>
              <w:ilvl w:val="0"/>
              <w:numId w:val="0"/>
            </w:numPr>
            <w:spacing w:line="300" w:lineRule="atLeast"/>
            <w:ind w:left="1304"/>
            <w:rPr>
              <w:b w:val="0"/>
              <w:bCs/>
              <w:sz w:val="28"/>
              <w:szCs w:val="22"/>
            </w:rPr>
          </w:pPr>
          <w:r w:rsidRPr="00B33106">
            <w:rPr>
              <w:b w:val="0"/>
              <w:bCs/>
              <w:sz w:val="28"/>
              <w:szCs w:val="22"/>
            </w:rPr>
            <w:t>Johdanto</w:t>
          </w:r>
        </w:p>
        <w:p w14:paraId="09FEE227" w14:textId="46CF3633" w:rsidR="008608CB" w:rsidRPr="00B33106" w:rsidRDefault="00B34EBF" w:rsidP="000731C3">
          <w:pPr>
            <w:spacing w:line="300" w:lineRule="atLeast"/>
            <w:ind w:left="1304"/>
            <w:rPr>
              <w:sz w:val="24"/>
              <w:szCs w:val="24"/>
            </w:rPr>
          </w:pPr>
          <w:r w:rsidRPr="00B33106">
            <w:rPr>
              <w:sz w:val="24"/>
              <w:szCs w:val="24"/>
            </w:rPr>
            <w:t>Reservitoimittaja täyttää tämän lomakkeen jokaisesta reservikohteestaan, j</w:t>
          </w:r>
          <w:r w:rsidR="00FB08D2" w:rsidRPr="00B33106">
            <w:rPr>
              <w:sz w:val="24"/>
              <w:szCs w:val="24"/>
            </w:rPr>
            <w:t>ota haluaa tarjota taajuuden vakautusreservien markkinoille</w:t>
          </w:r>
          <w:r w:rsidR="00C77C05" w:rsidRPr="00B33106">
            <w:rPr>
              <w:sz w:val="24"/>
              <w:szCs w:val="24"/>
            </w:rPr>
            <w:t>.</w:t>
          </w:r>
          <w:r w:rsidR="005F490A" w:rsidRPr="00B33106">
            <w:rPr>
              <w:sz w:val="24"/>
              <w:szCs w:val="24"/>
            </w:rPr>
            <w:t xml:space="preserve"> Lomakkeen kohdat </w:t>
          </w:r>
          <w:r w:rsidR="00D3259C" w:rsidRPr="00B33106">
            <w:rPr>
              <w:sz w:val="24"/>
              <w:szCs w:val="24"/>
            </w:rPr>
            <w:t>1–</w:t>
          </w:r>
          <w:r w:rsidR="000E228F" w:rsidRPr="00B33106">
            <w:rPr>
              <w:sz w:val="24"/>
              <w:szCs w:val="24"/>
            </w:rPr>
            <w:t>3.1</w:t>
          </w:r>
          <w:r w:rsidR="005F490A" w:rsidRPr="00B33106">
            <w:rPr>
              <w:sz w:val="24"/>
              <w:szCs w:val="24"/>
            </w:rPr>
            <w:t xml:space="preserve"> täytetään ennen säätökoetta</w:t>
          </w:r>
          <w:r w:rsidR="00D3259C" w:rsidRPr="00B33106">
            <w:rPr>
              <w:sz w:val="24"/>
              <w:szCs w:val="24"/>
            </w:rPr>
            <w:t xml:space="preserve">, </w:t>
          </w:r>
          <w:r w:rsidR="005F490A" w:rsidRPr="00B33106">
            <w:rPr>
              <w:sz w:val="24"/>
              <w:szCs w:val="24"/>
            </w:rPr>
            <w:t xml:space="preserve">lomake </w:t>
          </w:r>
          <w:r w:rsidR="00DF6D18" w:rsidRPr="00B33106">
            <w:rPr>
              <w:sz w:val="24"/>
              <w:szCs w:val="24"/>
            </w:rPr>
            <w:t>viimeistellään säätökokeiden jälkeen ja toimitetaan lopullisessa muodossaan säätökoetulosten yhteydessä.</w:t>
          </w:r>
          <w:r w:rsidR="00C77C05" w:rsidRPr="00B33106">
            <w:rPr>
              <w:sz w:val="24"/>
              <w:szCs w:val="24"/>
            </w:rPr>
            <w:t xml:space="preserve"> Lomakkeessa pyydetyt tiedot ovat pakollisia,</w:t>
          </w:r>
          <w:r w:rsidR="00FB08D2" w:rsidRPr="00B33106">
            <w:rPr>
              <w:sz w:val="24"/>
              <w:szCs w:val="24"/>
            </w:rPr>
            <w:t xml:space="preserve"> </w:t>
          </w:r>
          <w:r w:rsidR="00FA0D54" w:rsidRPr="00B33106">
            <w:rPr>
              <w:sz w:val="24"/>
              <w:szCs w:val="24"/>
            </w:rPr>
            <w:t>ja niitä on täydennettävä tarvittaessa Fingridin pyynnöstä.</w:t>
          </w:r>
          <w:r w:rsidR="000731C3" w:rsidRPr="00B33106">
            <w:rPr>
              <w:sz w:val="24"/>
              <w:szCs w:val="24"/>
            </w:rPr>
            <w:t xml:space="preserve"> Hakemuslomake perustuu </w:t>
          </w:r>
          <w:r w:rsidR="005B5599" w:rsidRPr="00B33106">
            <w:rPr>
              <w:sz w:val="24"/>
              <w:szCs w:val="24"/>
            </w:rPr>
            <w:t>taajuusohjattujen reservien</w:t>
          </w:r>
          <w:r w:rsidR="00537650" w:rsidRPr="00B33106">
            <w:rPr>
              <w:sz w:val="24"/>
              <w:szCs w:val="24"/>
            </w:rPr>
            <w:t xml:space="preserve"> markkinasopimuksen liitteeseen 2</w:t>
          </w:r>
          <w:r w:rsidR="005B5599" w:rsidRPr="00B33106">
            <w:rPr>
              <w:sz w:val="24"/>
              <w:szCs w:val="24"/>
            </w:rPr>
            <w:t>: Taajuuden vakautus</w:t>
          </w:r>
          <w:r w:rsidR="007B7EE4" w:rsidRPr="00B33106">
            <w:rPr>
              <w:sz w:val="24"/>
              <w:szCs w:val="24"/>
            </w:rPr>
            <w:t>res</w:t>
          </w:r>
          <w:r w:rsidR="005B5599" w:rsidRPr="00B33106">
            <w:rPr>
              <w:sz w:val="24"/>
              <w:szCs w:val="24"/>
            </w:rPr>
            <w:t>ervien (FCR) teknisten vaatimusten todentaminen</w:t>
          </w:r>
          <w:r w:rsidR="007B7EE4" w:rsidRPr="00B33106">
            <w:rPr>
              <w:sz w:val="24"/>
              <w:szCs w:val="24"/>
            </w:rPr>
            <w:t xml:space="preserve"> ja hyväksyttämisprosessi [1]</w:t>
          </w:r>
          <w:r w:rsidR="009B5879" w:rsidRPr="00B33106">
            <w:rPr>
              <w:sz w:val="24"/>
              <w:szCs w:val="24"/>
            </w:rPr>
            <w:t xml:space="preserve"> sekä Reservien toimitusvarmuusvaatimuksiin [3]</w:t>
          </w:r>
          <w:r w:rsidR="007B7EE4" w:rsidRPr="00B33106">
            <w:rPr>
              <w:sz w:val="24"/>
              <w:szCs w:val="24"/>
            </w:rPr>
            <w:t>.</w:t>
          </w:r>
        </w:p>
        <w:p w14:paraId="210026F1" w14:textId="77777777" w:rsidR="00FA0D54" w:rsidRPr="00B33106" w:rsidRDefault="00FA0D54" w:rsidP="00CA01C7">
          <w:pPr>
            <w:spacing w:line="300" w:lineRule="atLeast"/>
            <w:ind w:left="1304"/>
            <w:rPr>
              <w:sz w:val="24"/>
              <w:szCs w:val="24"/>
            </w:rPr>
          </w:pPr>
        </w:p>
        <w:p w14:paraId="34BA144F" w14:textId="632833A2" w:rsidR="00C77C05" w:rsidRPr="00B33106" w:rsidRDefault="00952F2B" w:rsidP="00A257F6">
          <w:pPr>
            <w:spacing w:line="300" w:lineRule="atLeast"/>
            <w:ind w:left="1304"/>
            <w:rPr>
              <w:sz w:val="24"/>
              <w:szCs w:val="24"/>
            </w:rPr>
          </w:pPr>
          <w:r w:rsidRPr="00B33106">
            <w:rPr>
              <w:sz w:val="24"/>
              <w:szCs w:val="24"/>
            </w:rPr>
            <w:t>Hakemus ja vaaditut liitteet toimitetaan Oma Fingrid-portaaliin.</w:t>
          </w:r>
        </w:p>
        <w:p w14:paraId="2BDDBF5E" w14:textId="77777777" w:rsidR="00C1612D" w:rsidRPr="00B33106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192C7843" w14:textId="77777777" w:rsidR="00C1612D" w:rsidRPr="00B33106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77435373" w14:textId="77777777" w:rsidR="00C1612D" w:rsidRPr="00B33106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380A3DCF" w14:textId="77777777" w:rsidR="00C1612D" w:rsidRPr="00B33106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0EC97DB4" w14:textId="77777777" w:rsidR="00C1612D" w:rsidRPr="00B33106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004A8CE8" w14:textId="77777777" w:rsidR="00C1612D" w:rsidRPr="00B33106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545EC5A7" w14:textId="6C2DEFF4" w:rsidR="00C1612D" w:rsidRPr="00B33106" w:rsidRDefault="00C1612D" w:rsidP="00CA01C7">
          <w:pPr>
            <w:spacing w:after="200" w:line="300" w:lineRule="atLeast"/>
            <w:ind w:firstLine="1304"/>
            <w:rPr>
              <w:b/>
            </w:rPr>
          </w:pPr>
        </w:p>
        <w:p w14:paraId="319E3E67" w14:textId="77777777" w:rsidR="00F865BD" w:rsidRPr="00B33106" w:rsidRDefault="00261D27" w:rsidP="00CA01C7">
          <w:pPr>
            <w:pStyle w:val="Bilagerubrik1"/>
            <w:spacing w:line="300" w:lineRule="atLeast"/>
            <w:rPr>
              <w:b/>
              <w:lang w:val="fi-FI"/>
            </w:rPr>
          </w:pPr>
          <w:r w:rsidRPr="00B33106">
            <w:rPr>
              <w:lang w:val="fi-FI"/>
            </w:rPr>
            <w:br w:type="page"/>
          </w:r>
        </w:p>
      </w:sdtContent>
    </w:sdt>
    <w:p w14:paraId="3E19801E" w14:textId="67698990" w:rsidR="00F865BD" w:rsidRPr="00B33106" w:rsidRDefault="00F865BD" w:rsidP="00CA01C7">
      <w:pPr>
        <w:pStyle w:val="Heading1"/>
        <w:spacing w:line="300" w:lineRule="atLeast"/>
        <w:rPr>
          <w:b w:val="0"/>
          <w:bCs/>
          <w:sz w:val="32"/>
          <w:szCs w:val="24"/>
        </w:rPr>
      </w:pPr>
      <w:r w:rsidRPr="00B33106">
        <w:rPr>
          <w:b w:val="0"/>
          <w:bCs/>
          <w:sz w:val="32"/>
          <w:szCs w:val="24"/>
        </w:rPr>
        <w:lastRenderedPageBreak/>
        <w:t>Yhteenveto</w:t>
      </w:r>
    </w:p>
    <w:tbl>
      <w:tblPr>
        <w:tblStyle w:val="TableGrid"/>
        <w:tblW w:w="0" w:type="auto"/>
        <w:tblInd w:w="1304" w:type="dxa"/>
        <w:tblLook w:val="04A0" w:firstRow="1" w:lastRow="0" w:firstColumn="1" w:lastColumn="0" w:noHBand="0" w:noVBand="1"/>
      </w:tblPr>
      <w:tblGrid>
        <w:gridCol w:w="8721"/>
      </w:tblGrid>
      <w:tr w:rsidR="006F3811" w:rsidRPr="00B33106" w14:paraId="33CADB87" w14:textId="77777777" w:rsidTr="000F0438">
        <w:trPr>
          <w:trHeight w:val="65"/>
        </w:trPr>
        <w:tc>
          <w:tcPr>
            <w:tcW w:w="8721" w:type="dxa"/>
          </w:tcPr>
          <w:p w14:paraId="1F82C3E5" w14:textId="7D021771" w:rsidR="006F3811" w:rsidRPr="00B33106" w:rsidRDefault="00D96F51" w:rsidP="00090346">
            <w:pPr>
              <w:pStyle w:val="ListBullet"/>
              <w:numPr>
                <w:ilvl w:val="0"/>
                <w:numId w:val="0"/>
              </w:numPr>
              <w:ind w:firstLine="94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>R</w:t>
            </w:r>
            <w:r w:rsidR="006F3811" w:rsidRPr="00B33106">
              <w:rPr>
                <w:sz w:val="20"/>
                <w:szCs w:val="18"/>
              </w:rPr>
              <w:t>eservin tyyppi:</w:t>
            </w:r>
          </w:p>
          <w:p w14:paraId="76A1E5DB" w14:textId="71D8EDA2" w:rsidR="006F3811" w:rsidRPr="00B33106" w:rsidRDefault="00000000" w:rsidP="00090346">
            <w:pPr>
              <w:pStyle w:val="ListBullet"/>
              <w:numPr>
                <w:ilvl w:val="0"/>
                <w:numId w:val="0"/>
              </w:numPr>
              <w:ind w:firstLine="94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-111906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Yksittäinen reserviresurssi </w:t>
            </w:r>
            <w:sdt>
              <w:sdtPr>
                <w:rPr>
                  <w:sz w:val="20"/>
                  <w:szCs w:val="18"/>
                </w:rPr>
                <w:id w:val="-159284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Aggregoitu reservikohde </w:t>
            </w:r>
          </w:p>
          <w:p w14:paraId="3BFBEF35" w14:textId="77777777" w:rsidR="006F3811" w:rsidRPr="00B33106" w:rsidRDefault="006F3811" w:rsidP="00090346">
            <w:pPr>
              <w:pStyle w:val="ListBullet"/>
              <w:numPr>
                <w:ilvl w:val="0"/>
                <w:numId w:val="0"/>
              </w:numPr>
              <w:ind w:hanging="360"/>
              <w:rPr>
                <w:b/>
                <w:bCs/>
                <w:sz w:val="20"/>
                <w:szCs w:val="18"/>
              </w:rPr>
            </w:pPr>
          </w:p>
          <w:p w14:paraId="4B14866A" w14:textId="383F7C95" w:rsidR="006F3811" w:rsidRPr="00B33106" w:rsidRDefault="006F3811" w:rsidP="00090346">
            <w:pPr>
              <w:pStyle w:val="ListBullet"/>
              <w:numPr>
                <w:ilvl w:val="0"/>
                <w:numId w:val="0"/>
              </w:numPr>
              <w:ind w:firstLine="944"/>
              <w:rPr>
                <w:sz w:val="20"/>
                <w:szCs w:val="18"/>
              </w:rPr>
            </w:pPr>
            <w:r w:rsidRPr="00B33106">
              <w:rPr>
                <w:b/>
                <w:bCs/>
                <w:sz w:val="20"/>
                <w:szCs w:val="18"/>
              </w:rPr>
              <w:t>Reservi</w:t>
            </w:r>
            <w:r w:rsidR="00F47A07" w:rsidRPr="00B33106">
              <w:rPr>
                <w:b/>
                <w:bCs/>
                <w:sz w:val="20"/>
                <w:szCs w:val="18"/>
              </w:rPr>
              <w:t>kohteen</w:t>
            </w:r>
            <w:r w:rsidRPr="00B33106">
              <w:rPr>
                <w:b/>
                <w:bCs/>
                <w:sz w:val="20"/>
                <w:szCs w:val="18"/>
              </w:rPr>
              <w:t xml:space="preserve"> nimi:</w:t>
            </w:r>
            <w:r w:rsidRPr="00B33106">
              <w:rPr>
                <w:sz w:val="20"/>
                <w:szCs w:val="18"/>
              </w:rPr>
              <w:t xml:space="preserve"> </w:t>
            </w:r>
          </w:p>
          <w:p w14:paraId="0BC74079" w14:textId="77777777" w:rsidR="00BF26A0" w:rsidRPr="00B33106" w:rsidRDefault="00BF26A0" w:rsidP="00090346">
            <w:pPr>
              <w:pStyle w:val="ListBullet"/>
              <w:numPr>
                <w:ilvl w:val="0"/>
                <w:numId w:val="0"/>
              </w:numPr>
              <w:ind w:firstLine="944"/>
              <w:rPr>
                <w:b/>
                <w:bCs/>
                <w:sz w:val="20"/>
                <w:szCs w:val="18"/>
              </w:rPr>
            </w:pPr>
          </w:p>
          <w:p w14:paraId="24100472" w14:textId="769B3625" w:rsidR="00BF26A0" w:rsidRPr="00B33106" w:rsidRDefault="00BF26A0" w:rsidP="00090346">
            <w:pPr>
              <w:pStyle w:val="ListBullet"/>
              <w:numPr>
                <w:ilvl w:val="0"/>
                <w:numId w:val="0"/>
              </w:numPr>
              <w:ind w:firstLine="944"/>
              <w:rPr>
                <w:sz w:val="20"/>
                <w:szCs w:val="18"/>
              </w:rPr>
            </w:pPr>
            <w:r w:rsidRPr="00B33106">
              <w:rPr>
                <w:b/>
                <w:bCs/>
                <w:sz w:val="20"/>
                <w:szCs w:val="18"/>
              </w:rPr>
              <w:t>Säätökoepäivämäärä:</w:t>
            </w:r>
            <w:r w:rsidR="00853484" w:rsidRPr="00B33106">
              <w:rPr>
                <w:sz w:val="20"/>
                <w:szCs w:val="18"/>
              </w:rPr>
              <w:t xml:space="preserve"> </w:t>
            </w:r>
          </w:p>
          <w:p w14:paraId="6D757941" w14:textId="77777777" w:rsidR="006F3811" w:rsidRPr="00B33106" w:rsidRDefault="006F3811" w:rsidP="00090346">
            <w:pPr>
              <w:pStyle w:val="ListBullet"/>
              <w:numPr>
                <w:ilvl w:val="0"/>
                <w:numId w:val="0"/>
              </w:numPr>
              <w:rPr>
                <w:sz w:val="20"/>
                <w:szCs w:val="18"/>
              </w:rPr>
            </w:pPr>
          </w:p>
          <w:p w14:paraId="4EB9B044" w14:textId="7A9DB21A" w:rsidR="006F3811" w:rsidRPr="00B33106" w:rsidRDefault="00D96F51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>H</w:t>
            </w:r>
            <w:r w:rsidR="006F3811" w:rsidRPr="00B33106">
              <w:rPr>
                <w:sz w:val="20"/>
                <w:szCs w:val="18"/>
              </w:rPr>
              <w:t xml:space="preserve">akemuksen </w:t>
            </w:r>
            <w:r w:rsidR="00A24087" w:rsidRPr="00B33106">
              <w:rPr>
                <w:sz w:val="20"/>
                <w:szCs w:val="18"/>
              </w:rPr>
              <w:t>syy</w:t>
            </w:r>
            <w:r w:rsidR="006F3811" w:rsidRPr="00B33106">
              <w:rPr>
                <w:sz w:val="20"/>
                <w:szCs w:val="18"/>
              </w:rPr>
              <w:t>:</w:t>
            </w:r>
          </w:p>
          <w:p w14:paraId="2A07A8D0" w14:textId="77777777" w:rsidR="00853484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-91670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B1E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Uusi </w:t>
            </w:r>
            <w:r w:rsidR="00D96F51" w:rsidRPr="00B33106">
              <w:rPr>
                <w:sz w:val="20"/>
                <w:szCs w:val="18"/>
              </w:rPr>
              <w:t>reservikohde</w:t>
            </w:r>
            <w:r w:rsidR="006F3811" w:rsidRPr="00B33106">
              <w:rPr>
                <w:sz w:val="20"/>
                <w:szCs w:val="18"/>
              </w:rPr>
              <w:t xml:space="preserve"> </w:t>
            </w:r>
          </w:p>
          <w:p w14:paraId="0A62B5B2" w14:textId="28A01FD7" w:rsidR="00DD6B1E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-140860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484" w:rsidRPr="00B33106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</w:t>
            </w:r>
            <w:r w:rsidR="002F35BB" w:rsidRPr="00B33106">
              <w:rPr>
                <w:sz w:val="20"/>
                <w:szCs w:val="18"/>
              </w:rPr>
              <w:t>Vanhentuvan säätökokeen</w:t>
            </w:r>
            <w:r w:rsidR="00DD6B1E" w:rsidRPr="00B33106">
              <w:rPr>
                <w:sz w:val="20"/>
                <w:szCs w:val="18"/>
              </w:rPr>
              <w:t xml:space="preserve"> uusiminen</w:t>
            </w:r>
          </w:p>
          <w:p w14:paraId="7A7FC6E8" w14:textId="01A3E141" w:rsidR="00853484" w:rsidRPr="00B33106" w:rsidRDefault="00000000" w:rsidP="00853484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-143204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484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853484" w:rsidRPr="00B33106">
              <w:rPr>
                <w:sz w:val="20"/>
                <w:szCs w:val="18"/>
              </w:rPr>
              <w:t xml:space="preserve"> Kapasiteetin lisääminen olemassa olevaan kohteeseen</w:t>
            </w:r>
          </w:p>
          <w:p w14:paraId="44AC1212" w14:textId="603EA35A" w:rsidR="006F3811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102412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484" w:rsidRPr="00B33106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Merkittävä muutos</w:t>
            </w:r>
            <w:r w:rsidR="00DD6B1E" w:rsidRPr="00B33106">
              <w:rPr>
                <w:sz w:val="20"/>
                <w:szCs w:val="18"/>
              </w:rPr>
              <w:t xml:space="preserve"> reservikohteessa</w:t>
            </w:r>
          </w:p>
          <w:p w14:paraId="6114E705" w14:textId="77777777" w:rsidR="00DD6B1E" w:rsidRPr="00B33106" w:rsidRDefault="00DD6B1E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</w:p>
          <w:p w14:paraId="183E0F90" w14:textId="6391FCF1" w:rsidR="006F3811" w:rsidRPr="00B33106" w:rsidRDefault="006F3811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 xml:space="preserve">Jos </w:t>
            </w:r>
            <w:r w:rsidR="009B6AC3" w:rsidRPr="00B33106">
              <w:rPr>
                <w:sz w:val="20"/>
                <w:szCs w:val="18"/>
              </w:rPr>
              <w:t>syynä o</w:t>
            </w:r>
            <w:r w:rsidR="00753029" w:rsidRPr="00B33106">
              <w:rPr>
                <w:sz w:val="20"/>
                <w:szCs w:val="18"/>
              </w:rPr>
              <w:t xml:space="preserve">n </w:t>
            </w:r>
            <w:r w:rsidR="009B6AC3" w:rsidRPr="00B33106">
              <w:rPr>
                <w:sz w:val="20"/>
                <w:szCs w:val="18"/>
              </w:rPr>
              <w:t>merkittävä muuto</w:t>
            </w:r>
            <w:r w:rsidR="00753029" w:rsidRPr="00B33106">
              <w:rPr>
                <w:sz w:val="20"/>
                <w:szCs w:val="18"/>
              </w:rPr>
              <w:t>s</w:t>
            </w:r>
            <w:r w:rsidRPr="00B33106">
              <w:rPr>
                <w:sz w:val="20"/>
                <w:szCs w:val="18"/>
              </w:rPr>
              <w:t xml:space="preserve">, kuvaa </w:t>
            </w:r>
            <w:r w:rsidR="00753029" w:rsidRPr="00B33106">
              <w:rPr>
                <w:sz w:val="20"/>
                <w:szCs w:val="18"/>
              </w:rPr>
              <w:t>se</w:t>
            </w:r>
            <w:r w:rsidRPr="00B33106">
              <w:rPr>
                <w:sz w:val="20"/>
                <w:szCs w:val="18"/>
              </w:rPr>
              <w:t xml:space="preserve"> alle: </w:t>
            </w:r>
          </w:p>
          <w:p w14:paraId="1FE7C4AE" w14:textId="77777777" w:rsidR="006F3811" w:rsidRPr="00B33106" w:rsidRDefault="006F3811" w:rsidP="00090346">
            <w:pPr>
              <w:pStyle w:val="ListBullet"/>
              <w:numPr>
                <w:ilvl w:val="0"/>
                <w:numId w:val="0"/>
              </w:numPr>
              <w:rPr>
                <w:sz w:val="20"/>
                <w:szCs w:val="18"/>
              </w:rPr>
            </w:pPr>
          </w:p>
          <w:p w14:paraId="7CF19F89" w14:textId="32FBB8DC" w:rsidR="00DC29C7" w:rsidRPr="00B33106" w:rsidRDefault="00DC29C7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 xml:space="preserve">Ilmoita, </w:t>
            </w:r>
            <w:r w:rsidR="00171A46" w:rsidRPr="00B33106">
              <w:rPr>
                <w:sz w:val="20"/>
                <w:szCs w:val="18"/>
              </w:rPr>
              <w:t>haetaanko</w:t>
            </w:r>
            <w:r w:rsidR="0098617C" w:rsidRPr="00B33106">
              <w:rPr>
                <w:sz w:val="20"/>
                <w:szCs w:val="18"/>
              </w:rPr>
              <w:t xml:space="preserve"> tyyppihyväksyntää</w:t>
            </w:r>
            <w:r w:rsidRPr="00B33106">
              <w:rPr>
                <w:sz w:val="20"/>
                <w:szCs w:val="18"/>
              </w:rPr>
              <w:t>:</w:t>
            </w:r>
          </w:p>
          <w:p w14:paraId="22B1F10C" w14:textId="5C31C8CF" w:rsidR="006F3811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194480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087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Kyllä  </w:t>
            </w:r>
            <w:sdt>
              <w:sdtPr>
                <w:rPr>
                  <w:sz w:val="20"/>
                  <w:szCs w:val="18"/>
                </w:rPr>
                <w:id w:val="79117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Ei</w:t>
            </w:r>
          </w:p>
          <w:p w14:paraId="6CFB320B" w14:textId="77777777" w:rsidR="00520B80" w:rsidRPr="00B33106" w:rsidRDefault="00520B80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</w:p>
          <w:p w14:paraId="3BDA5285" w14:textId="64BE3187" w:rsidR="00853484" w:rsidRPr="00B33106" w:rsidRDefault="00853484" w:rsidP="00090346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 xml:space="preserve">Jos hakemuksen syy on kapasiteetin lisääminen olemassa olevaan kohteeseen, </w:t>
            </w:r>
          </w:p>
          <w:p w14:paraId="778759CD" w14:textId="19FD4277" w:rsidR="00DB220B" w:rsidRPr="00B33106" w:rsidRDefault="00853484" w:rsidP="00853484">
            <w:pPr>
              <w:pStyle w:val="ListBullet"/>
              <w:numPr>
                <w:ilvl w:val="0"/>
                <w:numId w:val="0"/>
              </w:numPr>
              <w:ind w:left="-360" w:firstLine="130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>niin mikä seuraavista kuvaa tilannetta parhaiten</w:t>
            </w:r>
            <w:r w:rsidR="005B4EFD" w:rsidRPr="00B33106">
              <w:rPr>
                <w:sz w:val="20"/>
                <w:szCs w:val="18"/>
              </w:rPr>
              <w:t>:</w:t>
            </w:r>
          </w:p>
          <w:p w14:paraId="47763FB2" w14:textId="01C2D6E5" w:rsidR="008D52D5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941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50918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20B" w:rsidRPr="00B33106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DB220B" w:rsidRPr="00B33106">
              <w:rPr>
                <w:sz w:val="20"/>
                <w:szCs w:val="18"/>
              </w:rPr>
              <w:t xml:space="preserve"> </w:t>
            </w:r>
            <w:r w:rsidR="00514BA9" w:rsidRPr="00B33106">
              <w:rPr>
                <w:sz w:val="20"/>
                <w:szCs w:val="18"/>
              </w:rPr>
              <w:t>Lisätään uusi resurssi kohteeseen, testataan vain uusi resurssi.</w:t>
            </w:r>
          </w:p>
          <w:p w14:paraId="31B2EC17" w14:textId="49A06560" w:rsidR="000B30DF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941"/>
              <w:rPr>
                <w:sz w:val="20"/>
                <w:szCs w:val="18"/>
                <w:vertAlign w:val="superscript"/>
              </w:rPr>
            </w:pPr>
            <w:sdt>
              <w:sdtPr>
                <w:rPr>
                  <w:sz w:val="20"/>
                  <w:szCs w:val="18"/>
                </w:rPr>
                <w:id w:val="10046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2D5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8D52D5" w:rsidRPr="00B33106">
              <w:rPr>
                <w:sz w:val="20"/>
                <w:szCs w:val="18"/>
              </w:rPr>
              <w:t xml:space="preserve"> Jo hyväksytyn reserviresurssin säätökyvyn kasvattaminen.</w:t>
            </w:r>
            <w:r w:rsidR="006F3811" w:rsidRPr="00B33106">
              <w:rPr>
                <w:sz w:val="20"/>
                <w:szCs w:val="18"/>
              </w:rPr>
              <w:br/>
            </w:r>
            <w:sdt>
              <w:sdtPr>
                <w:rPr>
                  <w:sz w:val="20"/>
                  <w:szCs w:val="18"/>
                </w:rPr>
                <w:id w:val="-2433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</w:t>
            </w:r>
            <w:r w:rsidR="00644202" w:rsidRPr="00B33106">
              <w:rPr>
                <w:sz w:val="20"/>
                <w:szCs w:val="18"/>
              </w:rPr>
              <w:t>L</w:t>
            </w:r>
            <w:r w:rsidR="001D3F9C" w:rsidRPr="00B33106">
              <w:rPr>
                <w:sz w:val="20"/>
                <w:szCs w:val="18"/>
              </w:rPr>
              <w:t>isätään enintään 25 % kapasiteettia</w:t>
            </w:r>
            <w:r w:rsidR="002538A6" w:rsidRPr="00B33106">
              <w:rPr>
                <w:rStyle w:val="FootnoteReference"/>
                <w:sz w:val="20"/>
                <w:szCs w:val="18"/>
              </w:rPr>
              <w:footnoteReference w:id="2"/>
            </w:r>
            <w:r w:rsidR="001D3F9C" w:rsidRPr="00B33106">
              <w:rPr>
                <w:sz w:val="20"/>
                <w:szCs w:val="18"/>
              </w:rPr>
              <w:t xml:space="preserve"> staattiseen FCR-D reservikohteeseen</w:t>
            </w:r>
            <w:r w:rsidR="00D26421" w:rsidRPr="00B33106">
              <w:rPr>
                <w:sz w:val="20"/>
                <w:szCs w:val="18"/>
              </w:rPr>
              <w:t>.</w:t>
            </w:r>
            <w:r w:rsidR="00A82784" w:rsidRPr="00B33106">
              <w:rPr>
                <w:sz w:val="20"/>
                <w:szCs w:val="18"/>
              </w:rPr>
              <w:t xml:space="preserve"> Testataan vain uudet resurssit.</w:t>
            </w:r>
          </w:p>
          <w:p w14:paraId="01DA2053" w14:textId="05B684E9" w:rsidR="006F3811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941"/>
              <w:rPr>
                <w:sz w:val="20"/>
                <w:szCs w:val="18"/>
                <w:vertAlign w:val="superscript"/>
              </w:rPr>
            </w:pPr>
            <w:sdt>
              <w:sdtPr>
                <w:rPr>
                  <w:sz w:val="20"/>
                  <w:szCs w:val="18"/>
                </w:rPr>
                <w:id w:val="19548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7F1B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247F1B" w:rsidRPr="00B33106">
              <w:rPr>
                <w:sz w:val="20"/>
                <w:szCs w:val="18"/>
              </w:rPr>
              <w:t xml:space="preserve"> </w:t>
            </w:r>
            <w:r w:rsidR="00644202" w:rsidRPr="00B33106">
              <w:rPr>
                <w:sz w:val="20"/>
                <w:szCs w:val="18"/>
              </w:rPr>
              <w:t>L</w:t>
            </w:r>
            <w:r w:rsidR="002661C8" w:rsidRPr="00B33106">
              <w:rPr>
                <w:sz w:val="20"/>
                <w:szCs w:val="18"/>
              </w:rPr>
              <w:t>isätään yli 25 % kapasiteettia staattiseen FCR-D reservikohteeseen</w:t>
            </w:r>
            <w:r w:rsidR="00487B8C" w:rsidRPr="00B33106">
              <w:rPr>
                <w:sz w:val="20"/>
                <w:szCs w:val="18"/>
              </w:rPr>
              <w:t xml:space="preserve"> TAI lisätään uusia resursseja dynaamiseen FCR-D tai FCR-N reservikohteeseen.</w:t>
            </w:r>
            <w:r w:rsidR="00A82784" w:rsidRPr="00B33106">
              <w:rPr>
                <w:sz w:val="20"/>
                <w:szCs w:val="18"/>
              </w:rPr>
              <w:t xml:space="preserve"> Koko reservikohde testataan uudelleen.</w:t>
            </w:r>
          </w:p>
          <w:p w14:paraId="1AB842C9" w14:textId="77777777" w:rsidR="006A1DAC" w:rsidRPr="00B33106" w:rsidRDefault="006A1DAC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</w:p>
          <w:p w14:paraId="35563A69" w14:textId="566CB2B5" w:rsidR="000A2C88" w:rsidRPr="00B33106" w:rsidRDefault="00CF4971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>Reservikohteen säätö</w:t>
            </w:r>
            <w:r w:rsidR="004D71D6" w:rsidRPr="00B33106">
              <w:rPr>
                <w:sz w:val="20"/>
                <w:szCs w:val="18"/>
              </w:rPr>
              <w:t>järjestelmä</w:t>
            </w:r>
            <w:r w:rsidR="000A2C88" w:rsidRPr="00B33106">
              <w:rPr>
                <w:sz w:val="20"/>
                <w:szCs w:val="18"/>
              </w:rPr>
              <w:t>:</w:t>
            </w:r>
          </w:p>
          <w:p w14:paraId="0ADD7A5E" w14:textId="571F0F42" w:rsidR="006F3811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159928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</w:t>
            </w:r>
            <w:r w:rsidR="006A1DAC" w:rsidRPr="00B33106">
              <w:rPr>
                <w:sz w:val="20"/>
                <w:szCs w:val="18"/>
              </w:rPr>
              <w:t>Paikallinen</w:t>
            </w:r>
            <w:r w:rsidR="004D71D6" w:rsidRPr="00B33106">
              <w:rPr>
                <w:sz w:val="20"/>
                <w:szCs w:val="18"/>
              </w:rPr>
              <w:t xml:space="preserve"> säätö</w:t>
            </w:r>
            <w:r w:rsidR="006F3811" w:rsidRPr="00B33106">
              <w:rPr>
                <w:sz w:val="20"/>
                <w:szCs w:val="18"/>
              </w:rPr>
              <w:t xml:space="preserve"> </w:t>
            </w:r>
            <w:sdt>
              <w:sdtPr>
                <w:rPr>
                  <w:sz w:val="20"/>
                  <w:szCs w:val="18"/>
                </w:rPr>
                <w:id w:val="-152539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</w:t>
            </w:r>
            <w:r w:rsidR="006A1DAC" w:rsidRPr="00B33106">
              <w:rPr>
                <w:sz w:val="20"/>
                <w:szCs w:val="18"/>
              </w:rPr>
              <w:t>Keskitetty</w:t>
            </w:r>
            <w:r w:rsidR="004D71D6" w:rsidRPr="00B33106">
              <w:rPr>
                <w:sz w:val="20"/>
                <w:szCs w:val="18"/>
              </w:rPr>
              <w:t xml:space="preserve"> säätö</w:t>
            </w:r>
          </w:p>
          <w:p w14:paraId="1576BEDD" w14:textId="77777777" w:rsidR="006A1DAC" w:rsidRPr="00B33106" w:rsidRDefault="006A1DAC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</w:p>
          <w:p w14:paraId="6DAC16D4" w14:textId="230377DE" w:rsidR="006F3811" w:rsidRPr="00B33106" w:rsidRDefault="00367E35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>Säätötapa:</w:t>
            </w:r>
          </w:p>
          <w:p w14:paraId="1EA417AE" w14:textId="4D15FE2F" w:rsidR="004F42E2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-89380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087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367E35" w:rsidRPr="00B33106">
              <w:rPr>
                <w:sz w:val="20"/>
                <w:szCs w:val="18"/>
              </w:rPr>
              <w:t xml:space="preserve"> Jatkuva (lineaarinen)</w:t>
            </w:r>
            <w:r w:rsidR="006F3811" w:rsidRPr="00B33106">
              <w:rPr>
                <w:sz w:val="20"/>
                <w:szCs w:val="18"/>
              </w:rPr>
              <w:t xml:space="preserve"> </w:t>
            </w:r>
            <w:sdt>
              <w:sdtPr>
                <w:rPr>
                  <w:sz w:val="20"/>
                  <w:szCs w:val="18"/>
                </w:rPr>
                <w:id w:val="-157635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</w:t>
            </w:r>
            <w:r w:rsidR="004F42E2" w:rsidRPr="00B33106">
              <w:rPr>
                <w:sz w:val="20"/>
                <w:szCs w:val="18"/>
              </w:rPr>
              <w:t>Askelmainen</w:t>
            </w:r>
            <w:r w:rsidR="00367E35" w:rsidRPr="00B33106">
              <w:rPr>
                <w:sz w:val="20"/>
                <w:szCs w:val="18"/>
              </w:rPr>
              <w:t xml:space="preserve"> (paloittain lineaarinen)</w:t>
            </w:r>
          </w:p>
          <w:p w14:paraId="629747AE" w14:textId="77777777" w:rsidR="004F113A" w:rsidRPr="00B33106" w:rsidRDefault="004F113A" w:rsidP="00BE2ACF">
            <w:pPr>
              <w:pStyle w:val="ListBullet"/>
              <w:numPr>
                <w:ilvl w:val="0"/>
                <w:numId w:val="0"/>
              </w:numPr>
              <w:rPr>
                <w:sz w:val="20"/>
                <w:szCs w:val="18"/>
              </w:rPr>
            </w:pPr>
          </w:p>
          <w:p w14:paraId="68E34DF1" w14:textId="7FC59F8E" w:rsidR="004F113A" w:rsidRPr="00B33106" w:rsidRDefault="00611D1F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>I</w:t>
            </w:r>
            <w:r w:rsidR="004F113A" w:rsidRPr="00B33106">
              <w:rPr>
                <w:sz w:val="20"/>
                <w:szCs w:val="18"/>
              </w:rPr>
              <w:t>lmoi</w:t>
            </w:r>
            <w:r w:rsidRPr="00B33106">
              <w:rPr>
                <w:sz w:val="20"/>
                <w:szCs w:val="18"/>
              </w:rPr>
              <w:t>ta</w:t>
            </w:r>
            <w:r w:rsidR="004F113A" w:rsidRPr="00B33106">
              <w:rPr>
                <w:sz w:val="20"/>
                <w:szCs w:val="18"/>
              </w:rPr>
              <w:t xml:space="preserve">, </w:t>
            </w:r>
            <w:r w:rsidR="004150A6" w:rsidRPr="00B33106">
              <w:rPr>
                <w:sz w:val="20"/>
                <w:szCs w:val="18"/>
              </w:rPr>
              <w:t xml:space="preserve">käyttääkö reservikohde säätömoodin vaihtoa </w:t>
            </w:r>
            <w:r w:rsidRPr="00B33106">
              <w:rPr>
                <w:sz w:val="20"/>
                <w:szCs w:val="18"/>
              </w:rPr>
              <w:t>(täytä</w:t>
            </w:r>
            <w:r w:rsidR="008229EB" w:rsidRPr="00B33106">
              <w:rPr>
                <w:sz w:val="20"/>
                <w:szCs w:val="18"/>
              </w:rPr>
              <w:t>, kun</w:t>
            </w:r>
            <w:r w:rsidRPr="00B33106">
              <w:rPr>
                <w:sz w:val="20"/>
                <w:szCs w:val="18"/>
              </w:rPr>
              <w:t xml:space="preserve"> kyse</w:t>
            </w:r>
            <w:r w:rsidR="008229EB" w:rsidRPr="00B33106">
              <w:rPr>
                <w:sz w:val="20"/>
                <w:szCs w:val="18"/>
              </w:rPr>
              <w:t>es</w:t>
            </w:r>
            <w:r w:rsidRPr="00B33106">
              <w:rPr>
                <w:sz w:val="20"/>
                <w:szCs w:val="18"/>
              </w:rPr>
              <w:t>sä FCR-D)</w:t>
            </w:r>
            <w:r w:rsidR="004F113A" w:rsidRPr="00B33106">
              <w:rPr>
                <w:sz w:val="20"/>
                <w:szCs w:val="18"/>
              </w:rPr>
              <w:t>:</w:t>
            </w:r>
          </w:p>
          <w:p w14:paraId="0C09586B" w14:textId="18ADFBEF" w:rsidR="006F3811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112782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</w:t>
            </w:r>
            <w:r w:rsidR="00C516F5" w:rsidRPr="00B33106">
              <w:rPr>
                <w:sz w:val="20"/>
                <w:szCs w:val="18"/>
              </w:rPr>
              <w:t>Kyllä</w:t>
            </w:r>
            <w:r w:rsidR="006F3811" w:rsidRPr="00B33106">
              <w:rPr>
                <w:sz w:val="20"/>
                <w:szCs w:val="18"/>
              </w:rPr>
              <w:t xml:space="preserve"> </w:t>
            </w:r>
            <w:sdt>
              <w:sdtPr>
                <w:rPr>
                  <w:sz w:val="20"/>
                  <w:szCs w:val="18"/>
                </w:rPr>
                <w:id w:val="148974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</w:t>
            </w:r>
            <w:r w:rsidR="00C516F5" w:rsidRPr="00B33106">
              <w:rPr>
                <w:sz w:val="20"/>
                <w:szCs w:val="18"/>
              </w:rPr>
              <w:t>Ei</w:t>
            </w:r>
          </w:p>
          <w:p w14:paraId="2EF06BD4" w14:textId="77777777" w:rsidR="004C3604" w:rsidRPr="00B33106" w:rsidRDefault="004C3604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</w:p>
          <w:p w14:paraId="1066DCB6" w14:textId="1F5957D4" w:rsidR="006D773D" w:rsidRPr="00B33106" w:rsidRDefault="00711180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>Reservikohteen tyyppi</w:t>
            </w:r>
            <w:r w:rsidR="006D773D" w:rsidRPr="00B33106">
              <w:rPr>
                <w:sz w:val="20"/>
                <w:szCs w:val="18"/>
              </w:rPr>
              <w:t>:</w:t>
            </w:r>
          </w:p>
          <w:p w14:paraId="552DE2F8" w14:textId="30FDF102" w:rsidR="006D773D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114908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73D" w:rsidRPr="00B33106">
                  <w:rPr>
                    <w:rFonts w:ascii="Segoe UI Symbol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D773D" w:rsidRPr="00B33106">
              <w:rPr>
                <w:sz w:val="20"/>
                <w:szCs w:val="18"/>
              </w:rPr>
              <w:t xml:space="preserve">Tuotanto </w:t>
            </w:r>
            <w:sdt>
              <w:sdtPr>
                <w:rPr>
                  <w:sz w:val="20"/>
                  <w:szCs w:val="18"/>
                </w:rPr>
                <w:id w:val="-146342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73D" w:rsidRPr="00B33106">
                  <w:rPr>
                    <w:rFonts w:ascii="Segoe UI Symbol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D773D" w:rsidRPr="00B33106">
              <w:rPr>
                <w:sz w:val="20"/>
                <w:szCs w:val="18"/>
              </w:rPr>
              <w:t xml:space="preserve"> Kulutus </w:t>
            </w:r>
            <w:sdt>
              <w:sdtPr>
                <w:rPr>
                  <w:sz w:val="20"/>
                  <w:szCs w:val="18"/>
                </w:rPr>
                <w:id w:val="-68645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73D" w:rsidRPr="00B33106">
                  <w:rPr>
                    <w:rFonts w:ascii="Segoe UI Symbol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D773D" w:rsidRPr="00B33106">
              <w:rPr>
                <w:sz w:val="20"/>
                <w:szCs w:val="18"/>
              </w:rPr>
              <w:t xml:space="preserve"> Energiavarasto</w:t>
            </w:r>
            <w:r w:rsidR="009375CA" w:rsidRPr="00B33106">
              <w:rPr>
                <w:sz w:val="20"/>
                <w:szCs w:val="18"/>
              </w:rPr>
              <w:t xml:space="preserve"> </w:t>
            </w:r>
            <w:sdt>
              <w:sdtPr>
                <w:rPr>
                  <w:sz w:val="20"/>
                  <w:szCs w:val="18"/>
                </w:rPr>
                <w:id w:val="68024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5CA" w:rsidRPr="00B33106">
                  <w:rPr>
                    <w:rFonts w:ascii="Segoe UI Symbol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9375CA" w:rsidRPr="00B33106">
              <w:rPr>
                <w:sz w:val="20"/>
                <w:szCs w:val="18"/>
              </w:rPr>
              <w:t xml:space="preserve"> Muu, mikä?</w:t>
            </w:r>
          </w:p>
          <w:p w14:paraId="4A268F0B" w14:textId="77777777" w:rsidR="006D773D" w:rsidRPr="00B33106" w:rsidRDefault="006D773D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</w:p>
          <w:p w14:paraId="5D91AFED" w14:textId="06C7425A" w:rsidR="006F3811" w:rsidRPr="00B33106" w:rsidRDefault="00A21979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r w:rsidRPr="00B33106">
              <w:rPr>
                <w:sz w:val="20"/>
                <w:szCs w:val="18"/>
              </w:rPr>
              <w:t>Reservikohteen energiavarasto:</w:t>
            </w:r>
          </w:p>
          <w:p w14:paraId="13C97CF1" w14:textId="15480746" w:rsidR="00113E7B" w:rsidRPr="00B33106" w:rsidRDefault="00000000" w:rsidP="00090346">
            <w:pPr>
              <w:pStyle w:val="ListBullet"/>
              <w:numPr>
                <w:ilvl w:val="0"/>
                <w:numId w:val="0"/>
              </w:numPr>
              <w:ind w:left="944"/>
              <w:rPr>
                <w:sz w:val="20"/>
                <w:szCs w:val="18"/>
              </w:rPr>
            </w:pPr>
            <w:sdt>
              <w:sdtPr>
                <w:rPr>
                  <w:sz w:val="20"/>
                  <w:szCs w:val="18"/>
                </w:rPr>
                <w:id w:val="146522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MS Gothic" w:eastAsia="MS Gothic" w:hAnsi="MS Gothic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</w:t>
            </w:r>
            <w:r w:rsidR="00C461AB" w:rsidRPr="00B33106">
              <w:rPr>
                <w:sz w:val="20"/>
                <w:szCs w:val="18"/>
              </w:rPr>
              <w:t>Rajaton energiavara</w:t>
            </w:r>
            <w:r w:rsidR="00D113B0" w:rsidRPr="00B33106">
              <w:rPr>
                <w:sz w:val="20"/>
                <w:szCs w:val="18"/>
              </w:rPr>
              <w:t>s</w:t>
            </w:r>
            <w:r w:rsidR="00C461AB" w:rsidRPr="00B33106">
              <w:rPr>
                <w:sz w:val="20"/>
                <w:szCs w:val="18"/>
              </w:rPr>
              <w:t>to</w:t>
            </w:r>
            <w:r w:rsidR="006F3811" w:rsidRPr="00B33106">
              <w:rPr>
                <w:sz w:val="20"/>
                <w:szCs w:val="18"/>
              </w:rPr>
              <w:t xml:space="preserve"> </w:t>
            </w:r>
            <w:sdt>
              <w:sdtPr>
                <w:rPr>
                  <w:sz w:val="20"/>
                  <w:szCs w:val="18"/>
                </w:rPr>
                <w:id w:val="102498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B3310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6F3811" w:rsidRPr="00B33106">
              <w:rPr>
                <w:sz w:val="20"/>
                <w:szCs w:val="18"/>
              </w:rPr>
              <w:t xml:space="preserve"> </w:t>
            </w:r>
            <w:r w:rsidR="00C461AB" w:rsidRPr="00B33106">
              <w:rPr>
                <w:sz w:val="20"/>
                <w:szCs w:val="18"/>
              </w:rPr>
              <w:t>Rajallinen energiavara</w:t>
            </w:r>
            <w:r w:rsidR="00D113B0" w:rsidRPr="00B33106">
              <w:rPr>
                <w:sz w:val="20"/>
                <w:szCs w:val="18"/>
              </w:rPr>
              <w:t>s</w:t>
            </w:r>
            <w:r w:rsidR="00C461AB" w:rsidRPr="00B33106">
              <w:rPr>
                <w:sz w:val="20"/>
                <w:szCs w:val="18"/>
              </w:rPr>
              <w:t>to</w:t>
            </w:r>
            <w:r w:rsidR="006F3811" w:rsidRPr="00B33106">
              <w:rPr>
                <w:sz w:val="20"/>
                <w:szCs w:val="18"/>
              </w:rPr>
              <w:t xml:space="preserve"> (LER</w:t>
            </w:r>
            <w:r w:rsidR="00113E7B" w:rsidRPr="00B33106">
              <w:rPr>
                <w:sz w:val="20"/>
                <w:szCs w:val="18"/>
              </w:rPr>
              <w:t>)</w:t>
            </w:r>
          </w:p>
        </w:tc>
      </w:tr>
    </w:tbl>
    <w:p w14:paraId="7214199F" w14:textId="77777777" w:rsidR="007E6C6C" w:rsidRPr="00B33106" w:rsidRDefault="007E6C6C" w:rsidP="00090346">
      <w:pPr>
        <w:pStyle w:val="NormalIndent"/>
        <w:spacing w:line="300" w:lineRule="atLeast"/>
        <w:ind w:left="0"/>
      </w:pPr>
    </w:p>
    <w:p w14:paraId="5BF7C9E8" w14:textId="77777777" w:rsidR="0062190F" w:rsidRPr="00B33106" w:rsidRDefault="0062190F" w:rsidP="007E6C6C">
      <w:pPr>
        <w:pStyle w:val="NormalIndent"/>
        <w:spacing w:line="300" w:lineRule="atLeast"/>
      </w:pPr>
    </w:p>
    <w:p w14:paraId="0E71E14F" w14:textId="6DD108B0" w:rsidR="00805E6B" w:rsidRPr="00B33106" w:rsidRDefault="00870749" w:rsidP="007E6C6C">
      <w:pPr>
        <w:pStyle w:val="NormalIndent"/>
        <w:spacing w:line="300" w:lineRule="atLeast"/>
      </w:pPr>
      <w:r w:rsidRPr="00B33106">
        <w:lastRenderedPageBreak/>
        <w:t xml:space="preserve">Täytä </w:t>
      </w:r>
      <w:r w:rsidR="00D16299" w:rsidRPr="00B33106">
        <w:t>taulukkoon 1 tuotekohtaiset reservikapasiteetit, joille haetaan hyväksyntää.</w:t>
      </w:r>
      <w:r w:rsidR="009D3184" w:rsidRPr="00B33106">
        <w:t xml:space="preserve"> Täytä taulukkoon 2 </w:t>
      </w:r>
      <w:r w:rsidR="00EE3DBE" w:rsidRPr="00B33106">
        <w:t xml:space="preserve">tarkemmat tiedot </w:t>
      </w:r>
      <w:r w:rsidR="0056201E" w:rsidRPr="00B33106">
        <w:t>reservikohteen vasteesta.</w:t>
      </w:r>
      <w:r w:rsidR="00FE32C4" w:rsidRPr="00B33106">
        <w:t xml:space="preserve"> Täytä vain ko. reservikohteelle relevantit kohdat.</w:t>
      </w:r>
      <w:r w:rsidR="00825560" w:rsidRPr="00B33106">
        <w:t xml:space="preserve"> Mikäli reservikohteelle on määritetty</w:t>
      </w:r>
      <w:r w:rsidR="00687C83" w:rsidRPr="00B33106">
        <w:t xml:space="preserve"> </w:t>
      </w:r>
      <w:r w:rsidR="00825560" w:rsidRPr="00B33106">
        <w:t>skaalausker</w:t>
      </w:r>
      <w:r w:rsidR="00687C83" w:rsidRPr="00B33106">
        <w:t>toimia</w:t>
      </w:r>
      <w:r w:rsidR="00825560" w:rsidRPr="00B33106">
        <w:t>, tulee taulukon 2 arvoista päätyä taulukon 1 arvoihin skaalaamalla teoreettista pysyvän tilan vastetta</w:t>
      </w:r>
      <w:r w:rsidR="00687C83" w:rsidRPr="00B33106">
        <w:t xml:space="preserve"> alaspäin</w:t>
      </w:r>
      <w:r w:rsidR="0083129F" w:rsidRPr="00B33106">
        <w:t xml:space="preserve"> suurimman reservikapasiteetin mahdollistavalla kertoimella</w:t>
      </w:r>
      <w:r w:rsidR="00800912" w:rsidRPr="00B33106">
        <w:t>.</w:t>
      </w:r>
    </w:p>
    <w:p w14:paraId="51B3E2D2" w14:textId="694219BF" w:rsidR="008E4706" w:rsidRPr="00B33106" w:rsidRDefault="00805E6B" w:rsidP="00CA01C7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B33106">
        <w:rPr>
          <w:i/>
          <w:iCs/>
          <w:sz w:val="18"/>
          <w:szCs w:val="16"/>
        </w:rPr>
        <w:t xml:space="preserve">Taulukko 1. </w:t>
      </w:r>
      <w:r w:rsidR="00830BAD" w:rsidRPr="00B33106">
        <w:rPr>
          <w:i/>
          <w:iCs/>
          <w:sz w:val="18"/>
          <w:szCs w:val="16"/>
        </w:rPr>
        <w:t xml:space="preserve"> </w:t>
      </w:r>
      <w:r w:rsidR="00457EA5" w:rsidRPr="00B33106">
        <w:rPr>
          <w:i/>
          <w:iCs/>
          <w:sz w:val="18"/>
          <w:szCs w:val="16"/>
        </w:rPr>
        <w:t>Hyväksytettävän reservikapasiteetin määrä</w:t>
      </w:r>
    </w:p>
    <w:tbl>
      <w:tblPr>
        <w:tblStyle w:val="SvKTabellformat"/>
        <w:tblW w:w="7564" w:type="dxa"/>
        <w:tblInd w:w="1244" w:type="dxa"/>
        <w:tblLayout w:type="fixed"/>
        <w:tblLook w:val="04A0" w:firstRow="1" w:lastRow="0" w:firstColumn="1" w:lastColumn="0" w:noHBand="0" w:noVBand="1"/>
      </w:tblPr>
      <w:tblGrid>
        <w:gridCol w:w="1390"/>
        <w:gridCol w:w="2409"/>
        <w:gridCol w:w="2521"/>
        <w:gridCol w:w="1244"/>
      </w:tblGrid>
      <w:tr w:rsidR="0028262A" w:rsidRPr="00B33106" w14:paraId="519E23A3" w14:textId="77777777" w:rsidTr="00DB5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tcW w:w="1390" w:type="dxa"/>
          </w:tcPr>
          <w:p w14:paraId="76EEFE39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2409" w:type="dxa"/>
          </w:tcPr>
          <w:p w14:paraId="499BCF30" w14:textId="6F5EABA3" w:rsidR="0028262A" w:rsidRPr="00B33106" w:rsidRDefault="00A939B7" w:rsidP="00DB5AA5">
            <w:pPr>
              <w:spacing w:line="300" w:lineRule="atLeast"/>
              <w:rPr>
                <w:rFonts w:cs="Arial"/>
                <w:sz w:val="20"/>
                <w:lang w:val="fi-FI"/>
              </w:rPr>
            </w:pPr>
            <w:r w:rsidRPr="00B33106">
              <w:rPr>
                <w:rFonts w:cs="Arial"/>
                <w:sz w:val="20"/>
                <w:lang w:val="fi-FI"/>
              </w:rPr>
              <w:t>E</w:t>
            </w:r>
            <w:r w:rsidR="00DC6A4A" w:rsidRPr="00B33106">
              <w:rPr>
                <w:rFonts w:cs="Arial"/>
                <w:sz w:val="20"/>
                <w:lang w:val="fi-FI"/>
              </w:rPr>
              <w:t>nimmäiskapasiteetti</w:t>
            </w:r>
          </w:p>
        </w:tc>
        <w:tc>
          <w:tcPr>
            <w:tcW w:w="2521" w:type="dxa"/>
          </w:tcPr>
          <w:p w14:paraId="79682F4A" w14:textId="0F3018B7" w:rsidR="0028262A" w:rsidRPr="00B33106" w:rsidRDefault="00A939B7" w:rsidP="00A939B7">
            <w:pPr>
              <w:spacing w:line="300" w:lineRule="atLeast"/>
              <w:rPr>
                <w:rFonts w:cs="Arial"/>
                <w:sz w:val="14"/>
                <w:szCs w:val="24"/>
                <w:vertAlign w:val="superscript"/>
                <w:lang w:val="fi-FI"/>
              </w:rPr>
            </w:pPr>
            <w:r w:rsidRPr="00B33106">
              <w:rPr>
                <w:rFonts w:cs="Arial"/>
                <w:sz w:val="20"/>
                <w:lang w:val="fi-FI"/>
              </w:rPr>
              <w:t>Vähimmäis</w:t>
            </w:r>
            <w:r w:rsidR="00652D2E" w:rsidRPr="00B33106">
              <w:rPr>
                <w:rFonts w:cs="Arial"/>
                <w:sz w:val="20"/>
                <w:lang w:val="fi-FI"/>
              </w:rPr>
              <w:t>kapasiteetti</w:t>
            </w:r>
          </w:p>
        </w:tc>
        <w:tc>
          <w:tcPr>
            <w:tcW w:w="1244" w:type="dxa"/>
          </w:tcPr>
          <w:p w14:paraId="2CEB1555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</w:tr>
      <w:tr w:rsidR="0028262A" w:rsidRPr="00B33106" w14:paraId="69C29F6C" w14:textId="77777777" w:rsidTr="00DB5AA5">
        <w:trPr>
          <w:trHeight w:val="372"/>
        </w:trPr>
        <w:tc>
          <w:tcPr>
            <w:tcW w:w="1390" w:type="dxa"/>
          </w:tcPr>
          <w:p w14:paraId="3ACA022D" w14:textId="17C751FF" w:rsidR="0028262A" w:rsidRPr="00B33106" w:rsidRDefault="00000000" w:rsidP="00CA01C7">
            <w:pPr>
              <w:spacing w:line="300" w:lineRule="atLeast"/>
              <w:rPr>
                <w:rFonts w:ascii="Georgia" w:hAnsi="Georgia"/>
                <w:sz w:val="20"/>
                <w:lang w:val="fi-FI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lang w:val="fi-FI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FCR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2409" w:type="dxa"/>
            <w:vAlign w:val="center"/>
          </w:tcPr>
          <w:p w14:paraId="72C249A4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2521" w:type="dxa"/>
            <w:vAlign w:val="center"/>
          </w:tcPr>
          <w:p w14:paraId="22901BDB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1244" w:type="dxa"/>
            <w:vAlign w:val="center"/>
          </w:tcPr>
          <w:p w14:paraId="0D895D07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  <w:r w:rsidRPr="00B33106">
              <w:rPr>
                <w:rFonts w:cs="Arial"/>
                <w:sz w:val="20"/>
                <w:lang w:val="fi-FI"/>
              </w:rPr>
              <w:t>MW</w:t>
            </w:r>
          </w:p>
        </w:tc>
      </w:tr>
      <w:tr w:rsidR="0028262A" w:rsidRPr="00B33106" w14:paraId="18EA9FA9" w14:textId="77777777" w:rsidTr="00DB5AA5">
        <w:trPr>
          <w:trHeight w:val="372"/>
        </w:trPr>
        <w:tc>
          <w:tcPr>
            <w:tcW w:w="1390" w:type="dxa"/>
          </w:tcPr>
          <w:p w14:paraId="6A6ACFD1" w14:textId="71887668" w:rsidR="0028262A" w:rsidRPr="00B33106" w:rsidRDefault="00000000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lang w:val="fi-FI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FCR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D ylös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2409" w:type="dxa"/>
            <w:vAlign w:val="center"/>
          </w:tcPr>
          <w:p w14:paraId="1EB3801C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2521" w:type="dxa"/>
            <w:vAlign w:val="center"/>
          </w:tcPr>
          <w:p w14:paraId="67467D53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1244" w:type="dxa"/>
            <w:vAlign w:val="center"/>
          </w:tcPr>
          <w:p w14:paraId="1642BA1D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  <w:r w:rsidRPr="00B33106">
              <w:rPr>
                <w:rFonts w:cs="Arial"/>
                <w:sz w:val="20"/>
                <w:lang w:val="fi-FI"/>
              </w:rPr>
              <w:t>MW</w:t>
            </w:r>
          </w:p>
        </w:tc>
      </w:tr>
      <w:tr w:rsidR="0028262A" w:rsidRPr="00B33106" w14:paraId="0AB49B9E" w14:textId="77777777" w:rsidTr="00DB5AA5">
        <w:trPr>
          <w:trHeight w:val="372"/>
        </w:trPr>
        <w:tc>
          <w:tcPr>
            <w:tcW w:w="1390" w:type="dxa"/>
          </w:tcPr>
          <w:p w14:paraId="7BFBE7EA" w14:textId="4A9FF261" w:rsidR="0028262A" w:rsidRPr="00B33106" w:rsidRDefault="00000000" w:rsidP="00CA01C7">
            <w:pPr>
              <w:spacing w:line="300" w:lineRule="atLeast"/>
              <w:rPr>
                <w:rFonts w:ascii="Georgia" w:hAnsi="Georgia"/>
                <w:sz w:val="20"/>
                <w:lang w:val="fi-FI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lang w:val="fi-FI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FCR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D alas</m:t>
                    </m:r>
                  </m:sub>
                </m:sSub>
              </m:oMath>
            </m:oMathPara>
          </w:p>
        </w:tc>
        <w:tc>
          <w:tcPr>
            <w:tcW w:w="2409" w:type="dxa"/>
            <w:vAlign w:val="center"/>
          </w:tcPr>
          <w:p w14:paraId="09FCEDD4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2521" w:type="dxa"/>
            <w:vAlign w:val="center"/>
          </w:tcPr>
          <w:p w14:paraId="473C8E32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1244" w:type="dxa"/>
            <w:vAlign w:val="center"/>
          </w:tcPr>
          <w:p w14:paraId="7927E622" w14:textId="77777777" w:rsidR="0028262A" w:rsidRPr="00B33106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  <w:r w:rsidRPr="00B33106">
              <w:rPr>
                <w:rFonts w:cs="Arial"/>
                <w:sz w:val="20"/>
                <w:lang w:val="fi-FI"/>
              </w:rPr>
              <w:t>MW</w:t>
            </w:r>
          </w:p>
        </w:tc>
      </w:tr>
    </w:tbl>
    <w:p w14:paraId="28AD253F" w14:textId="77777777" w:rsidR="007E0CFF" w:rsidRPr="00B33106" w:rsidRDefault="007E0CFF" w:rsidP="007E0CFF"/>
    <w:p w14:paraId="7064A653" w14:textId="166C5E6F" w:rsidR="009B5FB6" w:rsidRPr="00B33106" w:rsidRDefault="009B5FB6" w:rsidP="004E3F6B">
      <w:pPr>
        <w:pStyle w:val="Caption"/>
        <w:spacing w:line="300" w:lineRule="atLeast"/>
        <w:ind w:left="1304"/>
        <w:rPr>
          <w:color w:val="auto"/>
        </w:rPr>
      </w:pPr>
      <w:r w:rsidRPr="00B33106">
        <w:rPr>
          <w:color w:val="auto"/>
        </w:rPr>
        <w:t xml:space="preserve">Taulukko </w:t>
      </w:r>
      <w:r w:rsidR="004E3F6B" w:rsidRPr="00B33106">
        <w:rPr>
          <w:color w:val="auto"/>
        </w:rPr>
        <w:t>2</w:t>
      </w:r>
      <w:r w:rsidRPr="00B33106">
        <w:rPr>
          <w:color w:val="auto"/>
        </w:rPr>
        <w:t xml:space="preserve">. </w:t>
      </w:r>
      <w:r w:rsidR="0056201E" w:rsidRPr="00B33106">
        <w:rPr>
          <w:color w:val="auto"/>
        </w:rPr>
        <w:t>Reservikohteen</w:t>
      </w:r>
      <w:r w:rsidR="00A93575" w:rsidRPr="00B33106">
        <w:rPr>
          <w:color w:val="auto"/>
        </w:rPr>
        <w:t xml:space="preserve"> kuorma,</w:t>
      </w:r>
      <w:r w:rsidR="00D64D37" w:rsidRPr="00B33106">
        <w:rPr>
          <w:color w:val="auto"/>
        </w:rPr>
        <w:t xml:space="preserve"> teoreettinen</w:t>
      </w:r>
      <w:r w:rsidR="0056201E" w:rsidRPr="00B33106">
        <w:rPr>
          <w:color w:val="auto"/>
        </w:rPr>
        <w:t xml:space="preserve"> vaste pysyvässä tilassa</w:t>
      </w:r>
      <w:r w:rsidR="002C5179" w:rsidRPr="00B33106">
        <w:rPr>
          <w:color w:val="auto"/>
        </w:rPr>
        <w:t xml:space="preserve"> (</w:t>
      </w:r>
      <w:proofErr w:type="spellStart"/>
      <w:r w:rsidR="002C5179" w:rsidRPr="00B33106">
        <w:rPr>
          <w:color w:val="auto"/>
        </w:rPr>
        <w:t>steady</w:t>
      </w:r>
      <w:proofErr w:type="spellEnd"/>
      <w:r w:rsidR="002C5179" w:rsidRPr="00B33106">
        <w:rPr>
          <w:color w:val="auto"/>
        </w:rPr>
        <w:t xml:space="preserve"> </w:t>
      </w:r>
      <w:proofErr w:type="spellStart"/>
      <w:r w:rsidR="002C5179" w:rsidRPr="00B33106">
        <w:rPr>
          <w:color w:val="auto"/>
        </w:rPr>
        <w:t>state</w:t>
      </w:r>
      <w:proofErr w:type="spellEnd"/>
      <w:r w:rsidR="002C5179" w:rsidRPr="00B33106">
        <w:rPr>
          <w:color w:val="auto"/>
        </w:rPr>
        <w:t>)</w:t>
      </w:r>
      <w:r w:rsidR="0056201E" w:rsidRPr="00B33106">
        <w:rPr>
          <w:color w:val="auto"/>
        </w:rPr>
        <w:t xml:space="preserve"> </w:t>
      </w:r>
      <w:r w:rsidR="00A93575" w:rsidRPr="00B33106">
        <w:rPr>
          <w:color w:val="auto"/>
        </w:rPr>
        <w:t>sekä</w:t>
      </w:r>
      <w:r w:rsidR="0056201E" w:rsidRPr="00B33106">
        <w:rPr>
          <w:color w:val="auto"/>
        </w:rPr>
        <w:t xml:space="preserve"> </w:t>
      </w:r>
      <w:r w:rsidR="00A93575" w:rsidRPr="00B33106">
        <w:rPr>
          <w:color w:val="auto"/>
        </w:rPr>
        <w:t xml:space="preserve">mahdolliset </w:t>
      </w:r>
      <w:r w:rsidR="0056201E" w:rsidRPr="00B33106">
        <w:rPr>
          <w:color w:val="auto"/>
        </w:rPr>
        <w:t>skaalauskertoimet</w:t>
      </w:r>
      <w:r w:rsidR="00F415EE" w:rsidRPr="00B33106">
        <w:rPr>
          <w:color w:val="auto"/>
        </w:rPr>
        <w:t>. Skaalauskertoimet täytetään vain kohteille, jotka eivät täyttäisi vaatimuksia ilman niitä.</w:t>
      </w:r>
      <w:r w:rsidR="00F96DC5" w:rsidRPr="00B33106">
        <w:rPr>
          <w:color w:val="auto"/>
        </w:rPr>
        <w:t xml:space="preserve"> *Kuorma tarkoittaa kohteen referenssitehoa, eli tehoa</w:t>
      </w:r>
      <w:r w:rsidR="007D70E3" w:rsidRPr="00B33106">
        <w:rPr>
          <w:color w:val="auto"/>
        </w:rPr>
        <w:t xml:space="preserve"> </w:t>
      </w:r>
      <w:r w:rsidR="00402EEB" w:rsidRPr="00B33106">
        <w:rPr>
          <w:color w:val="auto"/>
        </w:rPr>
        <w:t>silloin ku</w:t>
      </w:r>
      <w:r w:rsidR="00CB660C" w:rsidRPr="00B33106">
        <w:rPr>
          <w:color w:val="auto"/>
        </w:rPr>
        <w:t>n reservi ei ole aktivoitunut</w:t>
      </w:r>
      <w:r w:rsidR="00A52D67" w:rsidRPr="00B33106">
        <w:rPr>
          <w:color w:val="auto"/>
        </w:rPr>
        <w:t>.</w:t>
      </w:r>
      <w:r w:rsidR="00C433FF" w:rsidRPr="00B33106">
        <w:rPr>
          <w:color w:val="auto"/>
        </w:rPr>
        <w:t xml:space="preserve"> Matala/korkea kuorma tarkoittaa alinta/ylintä referenssitehoa, jolla aiotaan ylläpitää reserviä.</w:t>
      </w:r>
      <w:r w:rsidR="00A52D67" w:rsidRPr="00B33106">
        <w:rPr>
          <w:color w:val="auto"/>
        </w:rPr>
        <w:t xml:space="preserve"> </w:t>
      </w:r>
      <w:r w:rsidR="00CB660C" w:rsidRPr="00B33106">
        <w:rPr>
          <w:color w:val="auto"/>
        </w:rPr>
        <w:t>Jos reserviä ylläpidetään vain yhdellä referenssiteholla, ei tarvitse testata</w:t>
      </w:r>
      <w:r w:rsidR="0011384D" w:rsidRPr="00B33106">
        <w:rPr>
          <w:color w:val="auto"/>
        </w:rPr>
        <w:t xml:space="preserve"> useampaa kuorma-asetusta</w:t>
      </w:r>
      <w:r w:rsidR="0025568D" w:rsidRPr="00B33106">
        <w:rPr>
          <w:color w:val="auto"/>
        </w:rPr>
        <w:t xml:space="preserve">. </w:t>
      </w:r>
      <w:r w:rsidR="00A52D67" w:rsidRPr="00B33106">
        <w:rPr>
          <w:color w:val="auto"/>
        </w:rPr>
        <w:t>**Statiikalla tarkoitetaan</w:t>
      </w:r>
      <w:r w:rsidR="0025568D" w:rsidRPr="00B33106">
        <w:rPr>
          <w:color w:val="auto"/>
        </w:rPr>
        <w:t xml:space="preserve"> taajuusmuutoksen ja tehomuutoksen suhdetta. Mitä pienempi statiikan arvo on, sitä isompi reservikapasiteetti</w:t>
      </w:r>
      <w:r w:rsidR="00A93575" w:rsidRPr="00B33106">
        <w:rPr>
          <w:color w:val="auto"/>
        </w:rPr>
        <w:t>.</w:t>
      </w:r>
      <w:r w:rsidR="003164CC" w:rsidRPr="00B33106">
        <w:rPr>
          <w:color w:val="auto"/>
        </w:rPr>
        <w:t xml:space="preserve"> Käytännössä</w:t>
      </w:r>
      <w:r w:rsidR="00A93575" w:rsidRPr="00B33106">
        <w:rPr>
          <w:color w:val="auto"/>
        </w:rPr>
        <w:t xml:space="preserve"> </w:t>
      </w:r>
      <w:r w:rsidR="003164CC" w:rsidRPr="00B33106">
        <w:rPr>
          <w:color w:val="auto"/>
        </w:rPr>
        <w:t>matala</w:t>
      </w:r>
      <w:r w:rsidR="00A93575" w:rsidRPr="00B33106">
        <w:rPr>
          <w:color w:val="auto"/>
        </w:rPr>
        <w:t xml:space="preserve"> statiikka vastaa</w:t>
      </w:r>
      <w:r w:rsidR="003164CC" w:rsidRPr="00B33106">
        <w:rPr>
          <w:color w:val="auto"/>
        </w:rPr>
        <w:t xml:space="preserve"> reservi</w:t>
      </w:r>
      <w:r w:rsidR="00A93575" w:rsidRPr="00B33106">
        <w:rPr>
          <w:color w:val="auto"/>
        </w:rPr>
        <w:t xml:space="preserve">kohteen enimmäiskapasiteettia ja </w:t>
      </w:r>
      <w:r w:rsidR="003164CC" w:rsidRPr="00B33106">
        <w:rPr>
          <w:color w:val="auto"/>
        </w:rPr>
        <w:t>korkea</w:t>
      </w:r>
      <w:r w:rsidR="00A93575" w:rsidRPr="00B33106">
        <w:rPr>
          <w:color w:val="auto"/>
        </w:rPr>
        <w:t xml:space="preserve"> statiikka</w:t>
      </w:r>
      <w:r w:rsidR="003164CC" w:rsidRPr="00B33106">
        <w:rPr>
          <w:color w:val="auto"/>
        </w:rPr>
        <w:t xml:space="preserve"> </w:t>
      </w:r>
      <w:r w:rsidR="00A93575" w:rsidRPr="00B33106">
        <w:rPr>
          <w:color w:val="auto"/>
        </w:rPr>
        <w:t>sen vähimmäiskapasiteettia.</w:t>
      </w:r>
      <w:r w:rsidR="00D25048" w:rsidRPr="00B33106">
        <w:rPr>
          <w:color w:val="auto"/>
        </w:rPr>
        <w:t xml:space="preserve"> </w:t>
      </w:r>
      <w:r w:rsidR="002973A2" w:rsidRPr="00B33106">
        <w:rPr>
          <w:color w:val="auto"/>
        </w:rPr>
        <w:t>Jos aiotaan ylläpitää reserviä aina samalla kapasiteetilla, tarvitsee testata vain kyseinen kapasiteetti</w:t>
      </w:r>
      <w:r w:rsidR="00CE4A7F" w:rsidRPr="00B33106">
        <w:rPr>
          <w:color w:val="auto"/>
        </w:rPr>
        <w:t xml:space="preserve"> yhdellä statiikka-asetuksella</w:t>
      </w:r>
      <w:r w:rsidR="002973A2" w:rsidRPr="00B33106">
        <w:rPr>
          <w:color w:val="auto"/>
        </w:rPr>
        <w:t>.</w:t>
      </w:r>
    </w:p>
    <w:tbl>
      <w:tblPr>
        <w:tblStyle w:val="SvKTabellformat"/>
        <w:tblW w:w="8671" w:type="dxa"/>
        <w:tblInd w:w="1244" w:type="dxa"/>
        <w:tblLayout w:type="fixed"/>
        <w:tblLook w:val="04A0" w:firstRow="1" w:lastRow="0" w:firstColumn="1" w:lastColumn="0" w:noHBand="0" w:noVBand="1"/>
      </w:tblPr>
      <w:tblGrid>
        <w:gridCol w:w="1105"/>
        <w:gridCol w:w="1701"/>
        <w:gridCol w:w="1418"/>
        <w:gridCol w:w="1418"/>
        <w:gridCol w:w="1559"/>
        <w:gridCol w:w="1470"/>
      </w:tblGrid>
      <w:tr w:rsidR="004E3F6B" w:rsidRPr="00B33106" w14:paraId="13C6D7CC" w14:textId="77777777" w:rsidTr="00800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1105" w:type="dxa"/>
          </w:tcPr>
          <w:p w14:paraId="388C7AB2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bookmarkStart w:id="1" w:name="_Hlk195179615"/>
          </w:p>
        </w:tc>
        <w:tc>
          <w:tcPr>
            <w:tcW w:w="1701" w:type="dxa"/>
          </w:tcPr>
          <w:p w14:paraId="282712F3" w14:textId="0822C281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</w:tcPr>
          <w:p w14:paraId="5BD0E2FC" w14:textId="12E5826D" w:rsidR="004E3F6B" w:rsidRPr="00B33106" w:rsidRDefault="004E3F6B" w:rsidP="00CA01C7">
            <w:pPr>
              <w:pStyle w:val="Tabelltext"/>
              <w:spacing w:line="300" w:lineRule="atLeast"/>
              <w:rPr>
                <w:sz w:val="18"/>
                <w:szCs w:val="18"/>
                <w:lang w:val="fi-FI"/>
              </w:rPr>
            </w:pPr>
            <w:r w:rsidRPr="00B33106">
              <w:rPr>
                <w:sz w:val="18"/>
                <w:szCs w:val="18"/>
                <w:lang w:val="fi-FI"/>
              </w:rPr>
              <w:t>Kuorma [MW]</w:t>
            </w:r>
          </w:p>
        </w:tc>
        <w:tc>
          <w:tcPr>
            <w:tcW w:w="1418" w:type="dxa"/>
          </w:tcPr>
          <w:p w14:paraId="5AEAFEC9" w14:textId="5FD725C5" w:rsidR="004E3F6B" w:rsidRPr="00B33106" w:rsidRDefault="004E3F6B" w:rsidP="00CA01C7">
            <w:pPr>
              <w:pStyle w:val="Tabelltext"/>
              <w:spacing w:line="300" w:lineRule="atLeast"/>
              <w:rPr>
                <w:sz w:val="18"/>
                <w:szCs w:val="18"/>
                <w:lang w:val="fi-FI"/>
              </w:rPr>
            </w:pPr>
            <w:r w:rsidRPr="00B33106">
              <w:rPr>
                <w:sz w:val="18"/>
                <w:szCs w:val="18"/>
                <w:lang w:val="fi-FI"/>
              </w:rPr>
              <w:t>Teoreettinen pysyvän tilan vaste [MW]</w:t>
            </w:r>
          </w:p>
          <w:p w14:paraId="7E0EAAD2" w14:textId="61BA50E3" w:rsidR="004E3F6B" w:rsidRPr="00B33106" w:rsidRDefault="004E3F6B" w:rsidP="00CA01C7">
            <w:pPr>
              <w:pStyle w:val="Tabelltext"/>
              <w:spacing w:line="300" w:lineRule="atLeast"/>
              <w:rPr>
                <w:i/>
                <w:iCs/>
                <w:sz w:val="18"/>
                <w:szCs w:val="18"/>
                <w:vertAlign w:val="subscript"/>
                <w:lang w:val="fi-FI"/>
              </w:rPr>
            </w:pPr>
            <w:r w:rsidRPr="00B33106">
              <w:rPr>
                <w:i/>
                <w:iCs/>
                <w:sz w:val="20"/>
                <w:szCs w:val="20"/>
                <w:lang w:val="fi-FI"/>
              </w:rPr>
              <w:t>P</w:t>
            </w:r>
            <w:r w:rsidRPr="00B33106">
              <w:rPr>
                <w:i/>
                <w:iCs/>
                <w:sz w:val="20"/>
                <w:szCs w:val="20"/>
                <w:vertAlign w:val="subscript"/>
                <w:lang w:val="fi-FI"/>
              </w:rPr>
              <w:t>ss_theoretical</w:t>
            </w:r>
          </w:p>
        </w:tc>
        <w:tc>
          <w:tcPr>
            <w:tcW w:w="1559" w:type="dxa"/>
          </w:tcPr>
          <w:p w14:paraId="6B61F614" w14:textId="73644115" w:rsidR="004E3F6B" w:rsidRPr="00B33106" w:rsidRDefault="004E3F6B" w:rsidP="00E443E8">
            <w:pPr>
              <w:pStyle w:val="Tabelltext"/>
              <w:spacing w:line="300" w:lineRule="atLeast"/>
              <w:rPr>
                <w:sz w:val="18"/>
                <w:szCs w:val="18"/>
                <w:lang w:val="fi-FI"/>
              </w:rPr>
            </w:pPr>
            <w:r w:rsidRPr="00B33106">
              <w:rPr>
                <w:sz w:val="18"/>
                <w:szCs w:val="18"/>
                <w:lang w:val="fi-FI"/>
              </w:rPr>
              <w:t>Pysyvän tilan skaalauskerroin</w:t>
            </w:r>
          </w:p>
          <w:p w14:paraId="16D4028E" w14:textId="06B1BB10" w:rsidR="004E3F6B" w:rsidRPr="00B33106" w:rsidRDefault="004E3F6B" w:rsidP="00E443E8">
            <w:pPr>
              <w:pStyle w:val="Tabelltext"/>
              <w:spacing w:line="300" w:lineRule="atLeast"/>
              <w:rPr>
                <w:rStyle w:val="FootnoteReference"/>
                <w:sz w:val="18"/>
                <w:szCs w:val="18"/>
                <w:vertAlign w:val="baseline"/>
                <w:lang w:val="fi-FI"/>
              </w:rPr>
            </w:pPr>
            <w:proofErr w:type="gramStart"/>
            <w:r w:rsidRPr="00B33106">
              <w:rPr>
                <w:rFonts w:eastAsiaTheme="minorHAnsi"/>
                <w:i/>
                <w:iCs/>
                <w:sz w:val="18"/>
                <w:szCs w:val="22"/>
                <w:lang w:val="fi-FI" w:eastAsia="en-US"/>
              </w:rPr>
              <w:t>K</w:t>
            </w:r>
            <w:r w:rsidRPr="00B33106">
              <w:rPr>
                <w:rFonts w:eastAsiaTheme="minorHAnsi"/>
                <w:i/>
                <w:iCs/>
                <w:sz w:val="18"/>
                <w:szCs w:val="22"/>
                <w:vertAlign w:val="subscript"/>
                <w:lang w:val="fi-FI" w:eastAsia="en-US"/>
              </w:rPr>
              <w:t>red,ss</w:t>
            </w:r>
            <w:proofErr w:type="gramEnd"/>
          </w:p>
        </w:tc>
        <w:tc>
          <w:tcPr>
            <w:tcW w:w="1470" w:type="dxa"/>
          </w:tcPr>
          <w:p w14:paraId="5E72D248" w14:textId="1BB2C361" w:rsidR="004E3F6B" w:rsidRPr="00B33106" w:rsidRDefault="004E3F6B" w:rsidP="00CA01C7">
            <w:pPr>
              <w:pStyle w:val="Tabelltext"/>
              <w:spacing w:line="300" w:lineRule="atLeast"/>
              <w:rPr>
                <w:sz w:val="18"/>
                <w:szCs w:val="18"/>
                <w:lang w:val="fi-FI"/>
              </w:rPr>
            </w:pPr>
            <w:r w:rsidRPr="00B33106">
              <w:rPr>
                <w:sz w:val="18"/>
                <w:szCs w:val="18"/>
                <w:lang w:val="fi-FI"/>
              </w:rPr>
              <w:t>Dynaaminen skaalauskerroin</w:t>
            </w:r>
          </w:p>
          <w:p w14:paraId="75FA060B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18"/>
                <w:szCs w:val="18"/>
                <w:lang w:val="fi-FI"/>
              </w:rPr>
            </w:pPr>
            <w:proofErr w:type="gramStart"/>
            <w:r w:rsidRPr="00B33106">
              <w:rPr>
                <w:rFonts w:eastAsiaTheme="minorHAnsi"/>
                <w:i/>
                <w:iCs/>
                <w:sz w:val="18"/>
                <w:szCs w:val="22"/>
                <w:lang w:val="fi-FI" w:eastAsia="en-US"/>
              </w:rPr>
              <w:t>K</w:t>
            </w:r>
            <w:r w:rsidRPr="00B33106">
              <w:rPr>
                <w:rFonts w:eastAsiaTheme="minorHAnsi"/>
                <w:i/>
                <w:iCs/>
                <w:sz w:val="18"/>
                <w:szCs w:val="22"/>
                <w:vertAlign w:val="subscript"/>
                <w:lang w:val="fi-FI" w:eastAsia="en-US"/>
              </w:rPr>
              <w:t>red,dyn</w:t>
            </w:r>
            <w:proofErr w:type="gramEnd"/>
          </w:p>
        </w:tc>
      </w:tr>
      <w:tr w:rsidR="004E3F6B" w:rsidRPr="00B33106" w14:paraId="65707B9F" w14:textId="77777777" w:rsidTr="00800912">
        <w:trPr>
          <w:trHeight w:hRule="exact" w:val="737"/>
        </w:trPr>
        <w:tc>
          <w:tcPr>
            <w:tcW w:w="1105" w:type="dxa"/>
            <w:vMerge w:val="restart"/>
          </w:tcPr>
          <w:p w14:paraId="4DC5F779" w14:textId="36EBE4DF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b/>
                <w:bCs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b/>
                <w:bCs/>
                <w:sz w:val="18"/>
                <w:szCs w:val="18"/>
                <w:lang w:val="fi-FI"/>
              </w:rPr>
              <w:t>FCR-N</w:t>
            </w:r>
          </w:p>
        </w:tc>
        <w:tc>
          <w:tcPr>
            <w:tcW w:w="1701" w:type="dxa"/>
          </w:tcPr>
          <w:p w14:paraId="4E517411" w14:textId="592AA8DE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korkea kuorma*, korkea statiikka**</w:t>
            </w:r>
          </w:p>
        </w:tc>
        <w:tc>
          <w:tcPr>
            <w:tcW w:w="1418" w:type="dxa"/>
          </w:tcPr>
          <w:p w14:paraId="70738B69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25DE8A8B" w14:textId="77A0D761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6E5CC33F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77BB3F18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462E2495" w14:textId="77777777" w:rsidTr="00800912">
        <w:trPr>
          <w:trHeight w:hRule="exact" w:val="737"/>
        </w:trPr>
        <w:tc>
          <w:tcPr>
            <w:tcW w:w="1105" w:type="dxa"/>
            <w:vMerge/>
          </w:tcPr>
          <w:p w14:paraId="293F1C9C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27435F00" w14:textId="038EBF34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korkea kuorma, matala statiikka</w:t>
            </w:r>
          </w:p>
        </w:tc>
        <w:tc>
          <w:tcPr>
            <w:tcW w:w="1418" w:type="dxa"/>
          </w:tcPr>
          <w:p w14:paraId="067BCF10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5EA04D7A" w14:textId="1BB83FFF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2F4E6119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6CEFCA3B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687853FA" w14:textId="77777777" w:rsidTr="00800912">
        <w:trPr>
          <w:trHeight w:hRule="exact" w:val="737"/>
        </w:trPr>
        <w:tc>
          <w:tcPr>
            <w:tcW w:w="1105" w:type="dxa"/>
            <w:vMerge/>
          </w:tcPr>
          <w:p w14:paraId="6278593E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733E3860" w14:textId="2C0E2FBB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matala kuorma, korkea statiikka</w:t>
            </w:r>
          </w:p>
        </w:tc>
        <w:tc>
          <w:tcPr>
            <w:tcW w:w="1418" w:type="dxa"/>
          </w:tcPr>
          <w:p w14:paraId="2040C2CE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3505A952" w14:textId="56C35FD8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1333EB3C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49D416B7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7037D4F0" w14:textId="77777777" w:rsidTr="00800912">
        <w:trPr>
          <w:trHeight w:hRule="exact" w:val="737"/>
        </w:trPr>
        <w:tc>
          <w:tcPr>
            <w:tcW w:w="1105" w:type="dxa"/>
            <w:vMerge/>
          </w:tcPr>
          <w:p w14:paraId="5542BF48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6B3A946E" w14:textId="4D1B2282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 xml:space="preserve">matala kuorma, matala statiikka  </w:t>
            </w:r>
          </w:p>
        </w:tc>
        <w:tc>
          <w:tcPr>
            <w:tcW w:w="1418" w:type="dxa"/>
          </w:tcPr>
          <w:p w14:paraId="51634DF7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415D2E68" w14:textId="6F7E0A70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1A96A782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20A4E026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528983ED" w14:textId="77777777" w:rsidTr="00800912">
        <w:trPr>
          <w:trHeight w:hRule="exact" w:val="737"/>
        </w:trPr>
        <w:tc>
          <w:tcPr>
            <w:tcW w:w="1105" w:type="dxa"/>
            <w:vMerge w:val="restart"/>
          </w:tcPr>
          <w:p w14:paraId="35EB93F7" w14:textId="2A927042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b/>
                <w:bCs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b/>
                <w:bCs/>
                <w:sz w:val="18"/>
                <w:szCs w:val="18"/>
                <w:lang w:val="fi-FI"/>
              </w:rPr>
              <w:lastRenderedPageBreak/>
              <w:t>FCR-D ylös</w:t>
            </w:r>
          </w:p>
        </w:tc>
        <w:tc>
          <w:tcPr>
            <w:tcW w:w="1701" w:type="dxa"/>
          </w:tcPr>
          <w:p w14:paraId="28F0F1CD" w14:textId="1F9B728B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korkea kuorma, korkea statiikka</w:t>
            </w:r>
          </w:p>
        </w:tc>
        <w:tc>
          <w:tcPr>
            <w:tcW w:w="1418" w:type="dxa"/>
          </w:tcPr>
          <w:p w14:paraId="10C103F8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3E790DA1" w14:textId="69B2F07E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12D2947E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33976850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01494E7A" w14:textId="77777777" w:rsidTr="00800912">
        <w:trPr>
          <w:trHeight w:hRule="exact" w:val="737"/>
        </w:trPr>
        <w:tc>
          <w:tcPr>
            <w:tcW w:w="1105" w:type="dxa"/>
            <w:vMerge/>
          </w:tcPr>
          <w:p w14:paraId="3F884FC3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00970427" w14:textId="29A35639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korkea kuorma, matala statiikka</w:t>
            </w:r>
          </w:p>
        </w:tc>
        <w:tc>
          <w:tcPr>
            <w:tcW w:w="1418" w:type="dxa"/>
          </w:tcPr>
          <w:p w14:paraId="45C7E29C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3C86F29B" w14:textId="57C1EDAD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07CF28EB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31616AC1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782ADBBC" w14:textId="77777777" w:rsidTr="00800912">
        <w:trPr>
          <w:trHeight w:hRule="exact" w:val="737"/>
        </w:trPr>
        <w:tc>
          <w:tcPr>
            <w:tcW w:w="1105" w:type="dxa"/>
            <w:vMerge/>
          </w:tcPr>
          <w:p w14:paraId="1E47FC9C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7454420F" w14:textId="4AE5ACA3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matala kuorma, korkea statiikka</w:t>
            </w:r>
          </w:p>
        </w:tc>
        <w:tc>
          <w:tcPr>
            <w:tcW w:w="1418" w:type="dxa"/>
          </w:tcPr>
          <w:p w14:paraId="50F23FCC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5F772BF0" w14:textId="204D4F91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43FF1616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2BFF31EB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5F938DA9" w14:textId="77777777" w:rsidTr="00800912">
        <w:trPr>
          <w:trHeight w:hRule="exact" w:val="737"/>
        </w:trPr>
        <w:tc>
          <w:tcPr>
            <w:tcW w:w="1105" w:type="dxa"/>
            <w:vMerge/>
          </w:tcPr>
          <w:p w14:paraId="746E8922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1F3CB38F" w14:textId="0470D6FD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 xml:space="preserve">matala kuorma, matala statiikka </w:t>
            </w:r>
          </w:p>
        </w:tc>
        <w:tc>
          <w:tcPr>
            <w:tcW w:w="1418" w:type="dxa"/>
          </w:tcPr>
          <w:p w14:paraId="54028CC6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76C13CF4" w14:textId="788651F1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00061980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050D055E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201E3302" w14:textId="77777777" w:rsidTr="00800912">
        <w:trPr>
          <w:trHeight w:hRule="exact" w:val="737"/>
        </w:trPr>
        <w:tc>
          <w:tcPr>
            <w:tcW w:w="1105" w:type="dxa"/>
            <w:vMerge w:val="restart"/>
          </w:tcPr>
          <w:p w14:paraId="53FB5F7E" w14:textId="07AEC2E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b/>
                <w:bCs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b/>
                <w:bCs/>
                <w:sz w:val="18"/>
                <w:szCs w:val="18"/>
                <w:lang w:val="fi-FI"/>
              </w:rPr>
              <w:t>FCR-D alas</w:t>
            </w:r>
          </w:p>
        </w:tc>
        <w:tc>
          <w:tcPr>
            <w:tcW w:w="1701" w:type="dxa"/>
          </w:tcPr>
          <w:p w14:paraId="3AAE81D4" w14:textId="39329A7E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korkea kuorma, korkea statiikka</w:t>
            </w:r>
          </w:p>
        </w:tc>
        <w:tc>
          <w:tcPr>
            <w:tcW w:w="1418" w:type="dxa"/>
          </w:tcPr>
          <w:p w14:paraId="18B5E633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53B765D3" w14:textId="00DF7C73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11DCDEF9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6162A343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4C1294C9" w14:textId="77777777" w:rsidTr="00800912">
        <w:trPr>
          <w:trHeight w:hRule="exact" w:val="737"/>
        </w:trPr>
        <w:tc>
          <w:tcPr>
            <w:tcW w:w="1105" w:type="dxa"/>
            <w:vMerge/>
          </w:tcPr>
          <w:p w14:paraId="5F96A5EB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41979C42" w14:textId="79991319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korkea kuorma, matala statiikka</w:t>
            </w:r>
          </w:p>
        </w:tc>
        <w:tc>
          <w:tcPr>
            <w:tcW w:w="1418" w:type="dxa"/>
          </w:tcPr>
          <w:p w14:paraId="466AA022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vAlign w:val="center"/>
          </w:tcPr>
          <w:p w14:paraId="70526338" w14:textId="154D02A1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7E6388BD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70" w:type="dxa"/>
            <w:vAlign w:val="center"/>
          </w:tcPr>
          <w:p w14:paraId="4B81C294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14831821" w14:textId="77777777" w:rsidTr="00800912">
        <w:trPr>
          <w:trHeight w:hRule="exact" w:val="737"/>
        </w:trPr>
        <w:tc>
          <w:tcPr>
            <w:tcW w:w="1105" w:type="dxa"/>
            <w:vMerge/>
          </w:tcPr>
          <w:p w14:paraId="04E92F6F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7FE2C7DF" w14:textId="119D8941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matala kuorma, korkea statiikka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7E49AD54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vAlign w:val="center"/>
          </w:tcPr>
          <w:p w14:paraId="3A1AA295" w14:textId="038E1F0B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14:paraId="574FB993" w14:textId="77777777" w:rsidR="004E3F6B" w:rsidRPr="00B33106" w:rsidRDefault="004E3F6B" w:rsidP="00CA01C7">
            <w:pPr>
              <w:pStyle w:val="Tabelltext"/>
              <w:spacing w:line="300" w:lineRule="atLeast"/>
              <w:rPr>
                <w:rStyle w:val="CommentReference"/>
                <w:rFonts w:asciiTheme="minorHAnsi" w:eastAsiaTheme="minorHAnsi" w:hAnsiTheme="minorHAnsi" w:cstheme="minorBidi"/>
                <w:lang w:val="fi-FI" w:eastAsia="en-US"/>
              </w:rPr>
            </w:pPr>
          </w:p>
        </w:tc>
        <w:tc>
          <w:tcPr>
            <w:tcW w:w="1470" w:type="dxa"/>
            <w:tcBorders>
              <w:bottom w:val="single" w:sz="2" w:space="0" w:color="auto"/>
            </w:tcBorders>
            <w:vAlign w:val="center"/>
          </w:tcPr>
          <w:p w14:paraId="288F1771" w14:textId="77777777" w:rsidR="004E3F6B" w:rsidRPr="00B33106" w:rsidRDefault="004E3F6B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E3F6B" w:rsidRPr="00B33106" w14:paraId="138AB101" w14:textId="77777777" w:rsidTr="00800912">
        <w:trPr>
          <w:trHeight w:hRule="exact" w:val="737"/>
        </w:trPr>
        <w:tc>
          <w:tcPr>
            <w:tcW w:w="1105" w:type="dxa"/>
            <w:vMerge/>
            <w:tcBorders>
              <w:bottom w:val="single" w:sz="4" w:space="0" w:color="auto"/>
            </w:tcBorders>
          </w:tcPr>
          <w:p w14:paraId="52E822CA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14:paraId="044167CF" w14:textId="7F0D15D0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 xml:space="preserve">matala kuorma, matala statiikka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14:paraId="5D4FCE5A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381E0E" w14:textId="6B8B628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0B142E8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47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B6096ED" w14:textId="77777777" w:rsidR="004E3F6B" w:rsidRPr="00B33106" w:rsidRDefault="004E3F6B" w:rsidP="00CA01C7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</w:tr>
      <w:bookmarkEnd w:id="1"/>
    </w:tbl>
    <w:p w14:paraId="5A524584" w14:textId="77777777" w:rsidR="00A437D7" w:rsidRPr="00B33106" w:rsidRDefault="00A437D7" w:rsidP="00A437D7">
      <w:pPr>
        <w:spacing w:after="200" w:line="300" w:lineRule="atLeast"/>
      </w:pPr>
    </w:p>
    <w:p w14:paraId="21CE7D78" w14:textId="77777777" w:rsidR="00A437D7" w:rsidRPr="00B33106" w:rsidRDefault="00A437D7" w:rsidP="00A437D7">
      <w:pPr>
        <w:spacing w:after="200" w:line="300" w:lineRule="atLeast"/>
      </w:pPr>
    </w:p>
    <w:p w14:paraId="6F5D7947" w14:textId="77777777" w:rsidR="00A437D7" w:rsidRPr="00B33106" w:rsidRDefault="00A437D7" w:rsidP="00A437D7">
      <w:pPr>
        <w:spacing w:after="200" w:line="300" w:lineRule="atLeast"/>
      </w:pPr>
    </w:p>
    <w:p w14:paraId="4632AEFF" w14:textId="77777777" w:rsidR="00A437D7" w:rsidRPr="00B33106" w:rsidRDefault="00A437D7" w:rsidP="00A437D7">
      <w:pPr>
        <w:spacing w:after="200" w:line="300" w:lineRule="atLeast"/>
      </w:pPr>
    </w:p>
    <w:p w14:paraId="6ACAC3C9" w14:textId="77777777" w:rsidR="00A437D7" w:rsidRPr="00B33106" w:rsidRDefault="00A437D7" w:rsidP="00A437D7">
      <w:pPr>
        <w:spacing w:after="200" w:line="300" w:lineRule="atLeast"/>
      </w:pPr>
    </w:p>
    <w:p w14:paraId="4DA9213B" w14:textId="77777777" w:rsidR="00A437D7" w:rsidRPr="00B33106" w:rsidRDefault="00A437D7" w:rsidP="00A437D7">
      <w:pPr>
        <w:spacing w:after="200" w:line="300" w:lineRule="atLeast"/>
      </w:pPr>
    </w:p>
    <w:p w14:paraId="1C58ADF7" w14:textId="77777777" w:rsidR="00A437D7" w:rsidRPr="00B33106" w:rsidRDefault="00A437D7" w:rsidP="00A437D7">
      <w:pPr>
        <w:spacing w:after="200" w:line="300" w:lineRule="atLeast"/>
      </w:pPr>
    </w:p>
    <w:p w14:paraId="46365A7E" w14:textId="77777777" w:rsidR="00A437D7" w:rsidRPr="00B33106" w:rsidRDefault="00A437D7" w:rsidP="00A437D7">
      <w:pPr>
        <w:spacing w:after="200" w:line="300" w:lineRule="atLeast"/>
      </w:pPr>
    </w:p>
    <w:p w14:paraId="0789E93B" w14:textId="77777777" w:rsidR="00A437D7" w:rsidRPr="00B33106" w:rsidRDefault="00A437D7" w:rsidP="00A257F6">
      <w:pPr>
        <w:spacing w:after="200" w:line="300" w:lineRule="atLeast"/>
      </w:pPr>
    </w:p>
    <w:p w14:paraId="74170D51" w14:textId="77777777" w:rsidR="00D52AFF" w:rsidRPr="00B33106" w:rsidRDefault="00D52AFF" w:rsidP="0042065F">
      <w:pPr>
        <w:spacing w:after="200" w:line="300" w:lineRule="atLeast"/>
      </w:pPr>
    </w:p>
    <w:p w14:paraId="4DC605E7" w14:textId="7AE9BD7B" w:rsidR="002D55FA" w:rsidRPr="00B33106" w:rsidRDefault="00863862" w:rsidP="00CA01C7">
      <w:pPr>
        <w:spacing w:after="200" w:line="300" w:lineRule="atLeast"/>
        <w:ind w:left="1304"/>
      </w:pPr>
      <w:r w:rsidRPr="00B33106">
        <w:lastRenderedPageBreak/>
        <w:t>Täytä taulukkoon 3 suoritettavat testit ja mi</w:t>
      </w:r>
      <w:r w:rsidR="00E25FED" w:rsidRPr="00B33106">
        <w:t>llä testiolosuhteilla testit suoritetaan.</w:t>
      </w:r>
    </w:p>
    <w:p w14:paraId="439BACEE" w14:textId="6ED25089" w:rsidR="00D52AFF" w:rsidRPr="00B33106" w:rsidRDefault="00E25FED" w:rsidP="00D52AFF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B33106">
        <w:rPr>
          <w:i/>
          <w:iCs/>
          <w:sz w:val="18"/>
          <w:szCs w:val="16"/>
        </w:rPr>
        <w:t xml:space="preserve">Taulukko 3.  </w:t>
      </w:r>
      <w:r w:rsidR="00180E17" w:rsidRPr="00B33106">
        <w:rPr>
          <w:i/>
          <w:iCs/>
          <w:sz w:val="18"/>
          <w:szCs w:val="16"/>
        </w:rPr>
        <w:t>Suoritettavat testit</w:t>
      </w:r>
      <w:r w:rsidR="001E6648" w:rsidRPr="00B33106">
        <w:rPr>
          <w:i/>
          <w:iCs/>
          <w:sz w:val="18"/>
          <w:szCs w:val="16"/>
        </w:rPr>
        <w:t xml:space="preserve">. Merkitse rasti </w:t>
      </w:r>
      <w:r w:rsidR="0035111C" w:rsidRPr="00B33106">
        <w:rPr>
          <w:i/>
          <w:iCs/>
          <w:sz w:val="18"/>
          <w:szCs w:val="16"/>
        </w:rPr>
        <w:t xml:space="preserve">(X) </w:t>
      </w:r>
      <w:r w:rsidR="009813A4" w:rsidRPr="00B33106">
        <w:rPr>
          <w:i/>
          <w:iCs/>
          <w:sz w:val="18"/>
          <w:szCs w:val="16"/>
        </w:rPr>
        <w:t>niiden testien kohdalle, mitkä aiotaan suorittaa.</w:t>
      </w:r>
      <w:r w:rsidR="00AF0B3F" w:rsidRPr="00B33106">
        <w:rPr>
          <w:i/>
          <w:iCs/>
          <w:sz w:val="18"/>
          <w:szCs w:val="16"/>
        </w:rPr>
        <w:t xml:space="preserve"> Ilmoita lisätietoja-kenttään, jos </w:t>
      </w:r>
      <w:r w:rsidR="000C50CC" w:rsidRPr="00B33106">
        <w:rPr>
          <w:i/>
          <w:iCs/>
          <w:sz w:val="18"/>
          <w:szCs w:val="16"/>
        </w:rPr>
        <w:t xml:space="preserve">Fingridin tulisi tietää jotain testin suorituksesta. Esimerkiksi, jos FCR-D ramppitestin yhteydessä testataan FCR-N + FCR-D yhteissäätö tai jos </w:t>
      </w:r>
      <w:r w:rsidR="008143C1" w:rsidRPr="00B33106">
        <w:rPr>
          <w:i/>
          <w:iCs/>
          <w:sz w:val="18"/>
          <w:szCs w:val="16"/>
        </w:rPr>
        <w:t xml:space="preserve">FCR-D ramppitestissä testataan </w:t>
      </w:r>
      <w:r w:rsidR="009809F0" w:rsidRPr="00B33106">
        <w:rPr>
          <w:i/>
          <w:iCs/>
          <w:sz w:val="18"/>
          <w:szCs w:val="16"/>
        </w:rPr>
        <w:t xml:space="preserve">moodin vaihto tai </w:t>
      </w:r>
      <w:r w:rsidR="00731033" w:rsidRPr="00B33106">
        <w:rPr>
          <w:i/>
          <w:iCs/>
          <w:sz w:val="18"/>
          <w:szCs w:val="16"/>
        </w:rPr>
        <w:t>aktivoinnin ylläpitokyky (</w:t>
      </w:r>
      <w:proofErr w:type="spellStart"/>
      <w:r w:rsidR="00731033" w:rsidRPr="00B33106">
        <w:rPr>
          <w:i/>
          <w:iCs/>
          <w:sz w:val="18"/>
          <w:szCs w:val="16"/>
        </w:rPr>
        <w:t>endurance</w:t>
      </w:r>
      <w:proofErr w:type="spellEnd"/>
      <w:r w:rsidR="00731033" w:rsidRPr="00B33106">
        <w:rPr>
          <w:i/>
          <w:iCs/>
          <w:sz w:val="18"/>
          <w:szCs w:val="16"/>
        </w:rPr>
        <w:t>).</w:t>
      </w:r>
    </w:p>
    <w:tbl>
      <w:tblPr>
        <w:tblStyle w:val="SvKTabellformat"/>
        <w:tblW w:w="8841" w:type="dxa"/>
        <w:tblInd w:w="107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992"/>
        <w:gridCol w:w="992"/>
        <w:gridCol w:w="993"/>
        <w:gridCol w:w="992"/>
        <w:gridCol w:w="2320"/>
      </w:tblGrid>
      <w:tr w:rsidR="00AF0B3F" w:rsidRPr="00B33106" w14:paraId="20CFF2BA" w14:textId="7289E135" w:rsidTr="00AF0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tcW w:w="851" w:type="dxa"/>
          </w:tcPr>
          <w:p w14:paraId="518F3A60" w14:textId="77777777" w:rsidR="00AF0B3F" w:rsidRPr="00B33106" w:rsidRDefault="00AF0B3F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701" w:type="dxa"/>
          </w:tcPr>
          <w:p w14:paraId="7EBF5EBF" w14:textId="05899A24" w:rsidR="00AF0B3F" w:rsidRPr="00B33106" w:rsidRDefault="00AF0B3F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138BFA2A" w14:textId="7A659117" w:rsidR="00AF0B3F" w:rsidRPr="00B33106" w:rsidRDefault="00AF0B3F" w:rsidP="00BF26A0">
            <w:pPr>
              <w:pStyle w:val="Tabelltext"/>
              <w:spacing w:line="300" w:lineRule="atLeast"/>
              <w:rPr>
                <w:sz w:val="18"/>
                <w:szCs w:val="18"/>
                <w:lang w:val="fi-FI"/>
              </w:rPr>
            </w:pPr>
            <w:r w:rsidRPr="00B33106">
              <w:rPr>
                <w:sz w:val="18"/>
                <w:szCs w:val="18"/>
                <w:lang w:val="fi-FI"/>
              </w:rPr>
              <w:t>Korkea kuorma, korkea statiikka</w:t>
            </w:r>
          </w:p>
        </w:tc>
        <w:tc>
          <w:tcPr>
            <w:tcW w:w="992" w:type="dxa"/>
          </w:tcPr>
          <w:p w14:paraId="78033C10" w14:textId="21F65EC8" w:rsidR="00AF0B3F" w:rsidRPr="00B33106" w:rsidRDefault="00AF0B3F" w:rsidP="00BF26A0">
            <w:pPr>
              <w:pStyle w:val="Tabelltext"/>
              <w:spacing w:line="300" w:lineRule="atLeast"/>
              <w:rPr>
                <w:rStyle w:val="FootnoteReference"/>
                <w:sz w:val="18"/>
                <w:szCs w:val="18"/>
                <w:vertAlign w:val="baseline"/>
                <w:lang w:val="fi-FI"/>
              </w:rPr>
            </w:pPr>
            <w:r w:rsidRPr="00B33106">
              <w:rPr>
                <w:sz w:val="18"/>
                <w:szCs w:val="18"/>
                <w:lang w:val="fi-FI"/>
              </w:rPr>
              <w:t>Korkea kuorma, matala statiikka</w:t>
            </w:r>
          </w:p>
        </w:tc>
        <w:tc>
          <w:tcPr>
            <w:tcW w:w="993" w:type="dxa"/>
          </w:tcPr>
          <w:p w14:paraId="18E4E91E" w14:textId="6D339F8A" w:rsidR="00AF0B3F" w:rsidRPr="00B33106" w:rsidRDefault="00AF0B3F" w:rsidP="00BF26A0">
            <w:pPr>
              <w:pStyle w:val="Tabelltext"/>
              <w:spacing w:line="300" w:lineRule="atLeast"/>
              <w:rPr>
                <w:sz w:val="18"/>
                <w:szCs w:val="18"/>
                <w:lang w:val="fi-FI"/>
              </w:rPr>
            </w:pPr>
            <w:r w:rsidRPr="00B33106">
              <w:rPr>
                <w:sz w:val="18"/>
                <w:szCs w:val="18"/>
                <w:lang w:val="fi-FI"/>
              </w:rPr>
              <w:t>Matala kuorma, korkea statiikka</w:t>
            </w:r>
          </w:p>
        </w:tc>
        <w:tc>
          <w:tcPr>
            <w:tcW w:w="992" w:type="dxa"/>
          </w:tcPr>
          <w:p w14:paraId="139FA623" w14:textId="1A9CE8C2" w:rsidR="00AF0B3F" w:rsidRPr="00B33106" w:rsidRDefault="00AF0B3F" w:rsidP="00BF26A0">
            <w:pPr>
              <w:pStyle w:val="Tabelltext"/>
              <w:spacing w:line="300" w:lineRule="atLeast"/>
              <w:rPr>
                <w:sz w:val="18"/>
                <w:szCs w:val="18"/>
                <w:lang w:val="fi-FI"/>
              </w:rPr>
            </w:pPr>
            <w:r w:rsidRPr="00B33106">
              <w:rPr>
                <w:sz w:val="18"/>
                <w:szCs w:val="18"/>
                <w:lang w:val="fi-FI"/>
              </w:rPr>
              <w:t>Matala kuorma, matala statiikka</w:t>
            </w:r>
          </w:p>
        </w:tc>
        <w:tc>
          <w:tcPr>
            <w:tcW w:w="2320" w:type="dxa"/>
          </w:tcPr>
          <w:p w14:paraId="2E919847" w14:textId="507CCCF6" w:rsidR="00AF0B3F" w:rsidRPr="00B33106" w:rsidRDefault="00AF0B3F" w:rsidP="00BF26A0">
            <w:pPr>
              <w:pStyle w:val="Tabelltext"/>
              <w:spacing w:line="300" w:lineRule="atLeast"/>
              <w:rPr>
                <w:sz w:val="18"/>
                <w:szCs w:val="18"/>
                <w:lang w:val="fi-FI"/>
              </w:rPr>
            </w:pPr>
            <w:r w:rsidRPr="00B33106">
              <w:rPr>
                <w:sz w:val="18"/>
                <w:szCs w:val="18"/>
                <w:lang w:val="fi-FI"/>
              </w:rPr>
              <w:t>Lisätietoja</w:t>
            </w:r>
          </w:p>
        </w:tc>
      </w:tr>
      <w:tr w:rsidR="00C31DB8" w:rsidRPr="00B33106" w14:paraId="20930900" w14:textId="73C9B9C1" w:rsidTr="00AF0B3F">
        <w:trPr>
          <w:trHeight w:val="362"/>
        </w:trPr>
        <w:tc>
          <w:tcPr>
            <w:tcW w:w="851" w:type="dxa"/>
            <w:vMerge w:val="restart"/>
          </w:tcPr>
          <w:p w14:paraId="649F8057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b/>
                <w:bCs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b/>
                <w:bCs/>
                <w:sz w:val="18"/>
                <w:szCs w:val="18"/>
                <w:lang w:val="fi-FI"/>
              </w:rPr>
              <w:t>FCR-N</w:t>
            </w:r>
          </w:p>
        </w:tc>
        <w:tc>
          <w:tcPr>
            <w:tcW w:w="1701" w:type="dxa"/>
          </w:tcPr>
          <w:p w14:paraId="560B8157" w14:textId="6F2954D8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Askelvastetesti</w:t>
            </w:r>
          </w:p>
        </w:tc>
        <w:tc>
          <w:tcPr>
            <w:tcW w:w="992" w:type="dxa"/>
            <w:vAlign w:val="center"/>
          </w:tcPr>
          <w:p w14:paraId="126DCA7D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18FDD5C2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5CFE3DBB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289089B8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1CE81A33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196C040C" w14:textId="492E66EB" w:rsidTr="00AF0B3F">
        <w:trPr>
          <w:trHeight w:val="362"/>
        </w:trPr>
        <w:tc>
          <w:tcPr>
            <w:tcW w:w="851" w:type="dxa"/>
            <w:vMerge/>
          </w:tcPr>
          <w:p w14:paraId="43CD0537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2B4DDC02" w14:textId="3EC3D8FD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Sinitesti</w:t>
            </w:r>
          </w:p>
        </w:tc>
        <w:tc>
          <w:tcPr>
            <w:tcW w:w="992" w:type="dxa"/>
            <w:vAlign w:val="center"/>
          </w:tcPr>
          <w:p w14:paraId="64FE0813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0088A875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15B34508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60F1C042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142F2CDA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66A880D3" w14:textId="253E0CA3" w:rsidTr="00AF0B3F">
        <w:trPr>
          <w:trHeight w:val="362"/>
        </w:trPr>
        <w:tc>
          <w:tcPr>
            <w:tcW w:w="851" w:type="dxa"/>
            <w:vMerge/>
          </w:tcPr>
          <w:p w14:paraId="5FE411EB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4B90467D" w14:textId="09E637FE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Lineaarisuustesti</w:t>
            </w:r>
          </w:p>
        </w:tc>
        <w:tc>
          <w:tcPr>
            <w:tcW w:w="992" w:type="dxa"/>
            <w:vAlign w:val="center"/>
          </w:tcPr>
          <w:p w14:paraId="78ED10F5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39B08842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44680C31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023C143A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587780CF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34B5C2DA" w14:textId="31352E36" w:rsidTr="00AF0B3F">
        <w:trPr>
          <w:trHeight w:val="362"/>
        </w:trPr>
        <w:tc>
          <w:tcPr>
            <w:tcW w:w="851" w:type="dxa"/>
            <w:vMerge/>
          </w:tcPr>
          <w:p w14:paraId="6963145D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19111B57" w14:textId="42727A63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 xml:space="preserve">Energianhallintatesti </w:t>
            </w:r>
          </w:p>
        </w:tc>
        <w:tc>
          <w:tcPr>
            <w:tcW w:w="992" w:type="dxa"/>
            <w:vAlign w:val="center"/>
          </w:tcPr>
          <w:p w14:paraId="40528D21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39FD117E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3C94D4D5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3B049A8A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603A977F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2B290B58" w14:textId="77777777" w:rsidTr="00AF0B3F">
        <w:trPr>
          <w:trHeight w:val="362"/>
        </w:trPr>
        <w:tc>
          <w:tcPr>
            <w:tcW w:w="851" w:type="dxa"/>
            <w:vMerge/>
          </w:tcPr>
          <w:p w14:paraId="54DA0D62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4C405CAA" w14:textId="19ABEF36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Tunnin aktiivinen toimitus -testi</w:t>
            </w:r>
          </w:p>
        </w:tc>
        <w:tc>
          <w:tcPr>
            <w:tcW w:w="992" w:type="dxa"/>
            <w:vAlign w:val="center"/>
          </w:tcPr>
          <w:p w14:paraId="5C2FCD75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30E9EA54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18CF76C7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6A0C7719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7B41ECDE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51456196" w14:textId="4D162DB2" w:rsidTr="00AF0B3F">
        <w:trPr>
          <w:trHeight w:val="362"/>
        </w:trPr>
        <w:tc>
          <w:tcPr>
            <w:tcW w:w="851" w:type="dxa"/>
            <w:vMerge w:val="restart"/>
          </w:tcPr>
          <w:p w14:paraId="3C00E602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b/>
                <w:bCs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b/>
                <w:bCs/>
                <w:sz w:val="18"/>
                <w:szCs w:val="18"/>
                <w:lang w:val="fi-FI"/>
              </w:rPr>
              <w:t>FCR-D ylös</w:t>
            </w:r>
          </w:p>
        </w:tc>
        <w:tc>
          <w:tcPr>
            <w:tcW w:w="1701" w:type="dxa"/>
          </w:tcPr>
          <w:p w14:paraId="0984B924" w14:textId="5392C23D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Ramppitesti</w:t>
            </w:r>
          </w:p>
        </w:tc>
        <w:tc>
          <w:tcPr>
            <w:tcW w:w="992" w:type="dxa"/>
            <w:vAlign w:val="center"/>
          </w:tcPr>
          <w:p w14:paraId="43BF4875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1C4B9B0E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1B8826CE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10698510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66E3E69F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38F22C2D" w14:textId="77777777" w:rsidTr="00AF0B3F">
        <w:trPr>
          <w:trHeight w:val="362"/>
        </w:trPr>
        <w:tc>
          <w:tcPr>
            <w:tcW w:w="851" w:type="dxa"/>
            <w:vMerge/>
          </w:tcPr>
          <w:p w14:paraId="576AE071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b/>
                <w:bCs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3A3145E3" w14:textId="70614E81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Staattisen FCR-D:n ramppitesti</w:t>
            </w:r>
          </w:p>
        </w:tc>
        <w:tc>
          <w:tcPr>
            <w:tcW w:w="992" w:type="dxa"/>
            <w:vAlign w:val="center"/>
          </w:tcPr>
          <w:p w14:paraId="0F52F274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7C2C0F93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415E6686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5D9000B7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787844BE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766992D4" w14:textId="5BE22462" w:rsidTr="00AF0B3F">
        <w:trPr>
          <w:trHeight w:val="362"/>
        </w:trPr>
        <w:tc>
          <w:tcPr>
            <w:tcW w:w="851" w:type="dxa"/>
            <w:vMerge/>
          </w:tcPr>
          <w:p w14:paraId="6DBD8C89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1BC543D5" w14:textId="32A2C7D2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Sinitesti</w:t>
            </w:r>
          </w:p>
        </w:tc>
        <w:tc>
          <w:tcPr>
            <w:tcW w:w="992" w:type="dxa"/>
            <w:vAlign w:val="center"/>
          </w:tcPr>
          <w:p w14:paraId="79C7F0C2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066C2D07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7F082467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3DDBABFC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0D9A9A12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1A1E82F7" w14:textId="60EB7DAE" w:rsidTr="00AF0B3F">
        <w:trPr>
          <w:trHeight w:val="362"/>
        </w:trPr>
        <w:tc>
          <w:tcPr>
            <w:tcW w:w="851" w:type="dxa"/>
            <w:vMerge/>
          </w:tcPr>
          <w:p w14:paraId="4B32C254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7555FF55" w14:textId="70CA712C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Lineaarisuustesti</w:t>
            </w:r>
          </w:p>
        </w:tc>
        <w:tc>
          <w:tcPr>
            <w:tcW w:w="992" w:type="dxa"/>
            <w:vAlign w:val="center"/>
          </w:tcPr>
          <w:p w14:paraId="7F315284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22378EDC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48705FF8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4866DD1C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4541736C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19555D25" w14:textId="513FE16A" w:rsidTr="00AF0B3F">
        <w:trPr>
          <w:trHeight w:val="362"/>
        </w:trPr>
        <w:tc>
          <w:tcPr>
            <w:tcW w:w="851" w:type="dxa"/>
            <w:vMerge/>
          </w:tcPr>
          <w:p w14:paraId="1F92F75A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64280552" w14:textId="201458DD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 xml:space="preserve">Energianhallintatesti </w:t>
            </w:r>
          </w:p>
        </w:tc>
        <w:tc>
          <w:tcPr>
            <w:tcW w:w="992" w:type="dxa"/>
            <w:vAlign w:val="center"/>
          </w:tcPr>
          <w:p w14:paraId="6E60FB85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199E0A44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5EFC8A60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52EB0C11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1AB772D5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C31DB8" w:rsidRPr="00B33106" w14:paraId="124D5992" w14:textId="77777777" w:rsidTr="00AF0B3F">
        <w:trPr>
          <w:trHeight w:val="362"/>
        </w:trPr>
        <w:tc>
          <w:tcPr>
            <w:tcW w:w="851" w:type="dxa"/>
            <w:vMerge/>
          </w:tcPr>
          <w:p w14:paraId="134DF73E" w14:textId="77777777" w:rsidR="00C31DB8" w:rsidRPr="00B33106" w:rsidRDefault="00C31DB8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6E09D7B4" w14:textId="77777777" w:rsidR="00C31DB8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Tunnin a</w:t>
            </w:r>
            <w:r w:rsidR="00C31DB8" w:rsidRPr="00B33106">
              <w:rPr>
                <w:rFonts w:cstheme="majorHAnsi"/>
                <w:sz w:val="18"/>
                <w:szCs w:val="18"/>
                <w:lang w:val="fi-FI"/>
              </w:rPr>
              <w:t>ktiivinen toimitus</w:t>
            </w:r>
            <w:r w:rsidRPr="00B33106">
              <w:rPr>
                <w:rFonts w:cstheme="majorHAnsi"/>
                <w:sz w:val="18"/>
                <w:szCs w:val="18"/>
                <w:lang w:val="fi-FI"/>
              </w:rPr>
              <w:t xml:space="preserve"> </w:t>
            </w:r>
            <w:r w:rsidR="00C31DB8" w:rsidRPr="00B33106">
              <w:rPr>
                <w:rFonts w:cstheme="majorHAnsi"/>
                <w:sz w:val="18"/>
                <w:szCs w:val="18"/>
                <w:lang w:val="fi-FI"/>
              </w:rPr>
              <w:t>-testi</w:t>
            </w:r>
          </w:p>
          <w:p w14:paraId="78D7AB30" w14:textId="77777777" w:rsidR="00D52AFF" w:rsidRPr="00B33106" w:rsidRDefault="00D52AFF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  <w:p w14:paraId="20415628" w14:textId="77777777" w:rsidR="00D52AFF" w:rsidRPr="00B33106" w:rsidRDefault="00D52AFF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  <w:p w14:paraId="754FBD62" w14:textId="77777777" w:rsidR="00D52AFF" w:rsidRPr="00B33106" w:rsidRDefault="00D52AFF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  <w:p w14:paraId="092E387E" w14:textId="77777777" w:rsidR="00D52AFF" w:rsidRPr="00B33106" w:rsidRDefault="00D52AFF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  <w:p w14:paraId="4166AC66" w14:textId="77777777" w:rsidR="00D52AFF" w:rsidRPr="00B33106" w:rsidRDefault="00D52AFF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  <w:p w14:paraId="3112AF8F" w14:textId="084E9876" w:rsidR="00D52AFF" w:rsidRPr="00B33106" w:rsidRDefault="00D52AFF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34E5D6F8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7074AFA6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47835F0D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15E2575B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273E0B89" w14:textId="77777777" w:rsidR="00C31DB8" w:rsidRPr="00B33106" w:rsidRDefault="00C31DB8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03EDE" w:rsidRPr="00B33106" w14:paraId="60C39EE9" w14:textId="43FBE0B3" w:rsidTr="00AF0B3F">
        <w:trPr>
          <w:trHeight w:val="362"/>
        </w:trPr>
        <w:tc>
          <w:tcPr>
            <w:tcW w:w="851" w:type="dxa"/>
            <w:vMerge w:val="restart"/>
          </w:tcPr>
          <w:p w14:paraId="7AE306DD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b/>
                <w:bCs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b/>
                <w:bCs/>
                <w:sz w:val="18"/>
                <w:szCs w:val="18"/>
                <w:lang w:val="fi-FI"/>
              </w:rPr>
              <w:lastRenderedPageBreak/>
              <w:t>FCR-D alas</w:t>
            </w:r>
          </w:p>
        </w:tc>
        <w:tc>
          <w:tcPr>
            <w:tcW w:w="1701" w:type="dxa"/>
          </w:tcPr>
          <w:p w14:paraId="728B55DA" w14:textId="0B6A7E4A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Ramppitesti</w:t>
            </w:r>
          </w:p>
        </w:tc>
        <w:tc>
          <w:tcPr>
            <w:tcW w:w="992" w:type="dxa"/>
            <w:vAlign w:val="center"/>
          </w:tcPr>
          <w:p w14:paraId="666978EA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7750986C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69F46B41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425B69CF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30E7FE42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03EDE" w:rsidRPr="00B33106" w14:paraId="39729565" w14:textId="77777777" w:rsidTr="00AF0B3F">
        <w:trPr>
          <w:trHeight w:val="362"/>
        </w:trPr>
        <w:tc>
          <w:tcPr>
            <w:tcW w:w="851" w:type="dxa"/>
            <w:vMerge/>
          </w:tcPr>
          <w:p w14:paraId="18BA48FB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b/>
                <w:bCs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3D8E82B3" w14:textId="43D5A9E6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Staattisen FCR-D:n ramppitesti</w:t>
            </w:r>
          </w:p>
        </w:tc>
        <w:tc>
          <w:tcPr>
            <w:tcW w:w="992" w:type="dxa"/>
            <w:vAlign w:val="center"/>
          </w:tcPr>
          <w:p w14:paraId="1F38EBBD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65B87BEA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71769A12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6E018B1D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4C42CB00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03EDE" w:rsidRPr="00B33106" w14:paraId="09340CDB" w14:textId="149BD466" w:rsidTr="00AF0B3F">
        <w:trPr>
          <w:trHeight w:val="362"/>
        </w:trPr>
        <w:tc>
          <w:tcPr>
            <w:tcW w:w="851" w:type="dxa"/>
            <w:vMerge/>
          </w:tcPr>
          <w:p w14:paraId="4BB44BFA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</w:tcPr>
          <w:p w14:paraId="5ED38EE9" w14:textId="66DF3DEB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Sinitesti</w:t>
            </w:r>
          </w:p>
        </w:tc>
        <w:tc>
          <w:tcPr>
            <w:tcW w:w="992" w:type="dxa"/>
            <w:vAlign w:val="center"/>
          </w:tcPr>
          <w:p w14:paraId="751E595B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2856FAA9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2BDAEFF3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</w:tcPr>
          <w:p w14:paraId="213449E6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</w:tcPr>
          <w:p w14:paraId="39301510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03EDE" w:rsidRPr="00B33106" w14:paraId="712CD503" w14:textId="4C4D55D0" w:rsidTr="00AF0B3F">
        <w:trPr>
          <w:trHeight w:val="362"/>
        </w:trPr>
        <w:tc>
          <w:tcPr>
            <w:tcW w:w="851" w:type="dxa"/>
            <w:vMerge/>
          </w:tcPr>
          <w:p w14:paraId="2CDDDD4A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567F2E68" w14:textId="16AD836C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Lineaarisuustesti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68243368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4FD4FEA3" w14:textId="77777777" w:rsidR="00403EDE" w:rsidRPr="00B33106" w:rsidRDefault="00403EDE" w:rsidP="00BF26A0">
            <w:pPr>
              <w:pStyle w:val="Tabelltext"/>
              <w:spacing w:line="300" w:lineRule="atLeast"/>
              <w:rPr>
                <w:rStyle w:val="CommentReference"/>
                <w:rFonts w:asciiTheme="minorHAnsi" w:eastAsiaTheme="minorHAnsi" w:hAnsiTheme="minorHAnsi" w:cstheme="minorBidi"/>
                <w:lang w:val="fi-FI" w:eastAsia="en-US"/>
              </w:rPr>
            </w:pPr>
          </w:p>
        </w:tc>
        <w:tc>
          <w:tcPr>
            <w:tcW w:w="993" w:type="dxa"/>
            <w:tcBorders>
              <w:bottom w:val="single" w:sz="2" w:space="0" w:color="auto"/>
            </w:tcBorders>
            <w:vAlign w:val="center"/>
          </w:tcPr>
          <w:p w14:paraId="39399599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14:paraId="6FDB6445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320" w:type="dxa"/>
            <w:tcBorders>
              <w:bottom w:val="single" w:sz="2" w:space="0" w:color="auto"/>
            </w:tcBorders>
          </w:tcPr>
          <w:p w14:paraId="4DE1F8D5" w14:textId="77777777" w:rsidR="00403EDE" w:rsidRPr="00B33106" w:rsidRDefault="00403EDE" w:rsidP="00BF26A0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403EDE" w:rsidRPr="00B33106" w14:paraId="06CECA08" w14:textId="3DD14591" w:rsidTr="00403EDE">
        <w:trPr>
          <w:trHeight w:val="362"/>
        </w:trPr>
        <w:tc>
          <w:tcPr>
            <w:tcW w:w="851" w:type="dxa"/>
            <w:vMerge/>
          </w:tcPr>
          <w:p w14:paraId="5FF4CA66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4D05A410" w14:textId="750D30C4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Energianhallintatesti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73E110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8E0831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DD1080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14:paraId="67C8283C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2320" w:type="dxa"/>
            <w:tcBorders>
              <w:top w:val="single" w:sz="2" w:space="0" w:color="auto"/>
              <w:bottom w:val="single" w:sz="2" w:space="0" w:color="auto"/>
            </w:tcBorders>
          </w:tcPr>
          <w:p w14:paraId="2066AE6F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</w:tr>
      <w:tr w:rsidR="00403EDE" w:rsidRPr="00B33106" w14:paraId="29C33ECE" w14:textId="77777777" w:rsidTr="00AF0B3F">
        <w:trPr>
          <w:trHeight w:val="362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FB8E7E1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14:paraId="63A46366" w14:textId="424D1B62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  <w:r w:rsidRPr="00B33106">
              <w:rPr>
                <w:rFonts w:cstheme="majorHAnsi"/>
                <w:sz w:val="18"/>
                <w:szCs w:val="18"/>
                <w:lang w:val="fi-FI"/>
              </w:rPr>
              <w:t>Tunnin aktiivinen toimitus -testi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48636E4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BF4A5D1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38A065D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</w:tcPr>
          <w:p w14:paraId="3122E38B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  <w:tc>
          <w:tcPr>
            <w:tcW w:w="2320" w:type="dxa"/>
            <w:tcBorders>
              <w:top w:val="single" w:sz="2" w:space="0" w:color="auto"/>
              <w:bottom w:val="single" w:sz="4" w:space="0" w:color="auto"/>
            </w:tcBorders>
          </w:tcPr>
          <w:p w14:paraId="22802975" w14:textId="77777777" w:rsidR="00403EDE" w:rsidRPr="00B33106" w:rsidRDefault="00403EDE" w:rsidP="00BF26A0">
            <w:pPr>
              <w:pStyle w:val="Tabelltext"/>
              <w:spacing w:line="300" w:lineRule="atLeast"/>
              <w:rPr>
                <w:rFonts w:cstheme="majorHAnsi"/>
                <w:sz w:val="18"/>
                <w:szCs w:val="18"/>
                <w:lang w:val="fi-FI"/>
              </w:rPr>
            </w:pPr>
          </w:p>
        </w:tc>
      </w:tr>
    </w:tbl>
    <w:p w14:paraId="26380EC7" w14:textId="77777777" w:rsidR="00BE5741" w:rsidRPr="00B33106" w:rsidRDefault="00BE5741" w:rsidP="00403EDE">
      <w:pPr>
        <w:spacing w:after="200" w:line="300" w:lineRule="atLeast"/>
      </w:pPr>
    </w:p>
    <w:p w14:paraId="2273E68E" w14:textId="34D19516" w:rsidR="00BE5741" w:rsidRPr="00B33106" w:rsidRDefault="0090522D" w:rsidP="0090522D">
      <w:pPr>
        <w:spacing w:after="200" w:line="300" w:lineRule="atLeast"/>
        <w:ind w:left="1304"/>
      </w:pPr>
      <w:r w:rsidRPr="00B33106">
        <w:t xml:space="preserve">Ilmoita lisäksi </w:t>
      </w:r>
      <w:r w:rsidR="005408DC" w:rsidRPr="00B33106">
        <w:t>suoritetaanko</w:t>
      </w:r>
      <w:r w:rsidRPr="00B33106">
        <w:t xml:space="preserve"> mittalaitteen koetta.</w:t>
      </w:r>
      <w:r w:rsidR="009424CC" w:rsidRPr="00B33106">
        <w:t xml:space="preserve"> Huomioi, että </w:t>
      </w:r>
      <w:r w:rsidR="004B08DE" w:rsidRPr="00B33106">
        <w:t>tunnin aktiivinen toimitus -testin liitteenä toimitetaan historiatiedot Fingridin signaalilistan mukaisesti.</w:t>
      </w:r>
    </w:p>
    <w:p w14:paraId="2B3C3B89" w14:textId="77777777" w:rsidR="00623EB0" w:rsidRPr="00B33106" w:rsidRDefault="00623EB0" w:rsidP="00CA01C7">
      <w:pPr>
        <w:spacing w:after="200" w:line="300" w:lineRule="atLeast"/>
        <w:rPr>
          <w:i/>
          <w:iCs/>
          <w:sz w:val="20"/>
          <w:szCs w:val="18"/>
        </w:rPr>
      </w:pPr>
    </w:p>
    <w:p w14:paraId="4D6DFF9D" w14:textId="108CB793" w:rsidR="00107DCC" w:rsidRPr="00B33106" w:rsidRDefault="00C73833" w:rsidP="00C73833">
      <w:pPr>
        <w:pStyle w:val="Heading1"/>
        <w:spacing w:line="300" w:lineRule="atLeast"/>
        <w:rPr>
          <w:b w:val="0"/>
          <w:bCs/>
          <w:sz w:val="32"/>
          <w:szCs w:val="24"/>
        </w:rPr>
      </w:pPr>
      <w:r w:rsidRPr="00B33106">
        <w:rPr>
          <w:b w:val="0"/>
          <w:bCs/>
          <w:sz w:val="32"/>
          <w:szCs w:val="24"/>
        </w:rPr>
        <w:t>Perustiedot</w:t>
      </w:r>
    </w:p>
    <w:p w14:paraId="20BB293D" w14:textId="4A01340D" w:rsidR="00107DCC" w:rsidRPr="00B33106" w:rsidRDefault="004212A8" w:rsidP="00CA01C7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t>Reservitoimittajan</w:t>
      </w:r>
      <w:r w:rsidR="00041016" w:rsidRPr="00B33106">
        <w:rPr>
          <w:sz w:val="28"/>
          <w:szCs w:val="22"/>
        </w:rPr>
        <w:t xml:space="preserve"> tiedot</w:t>
      </w:r>
    </w:p>
    <w:p w14:paraId="497B2291" w14:textId="660B0321" w:rsidR="00006FFC" w:rsidRPr="00B33106" w:rsidRDefault="004212A8" w:rsidP="00006FFC">
      <w:pPr>
        <w:pStyle w:val="NormalIndent"/>
      </w:pPr>
      <w:r w:rsidRPr="00B33106">
        <w:t>Täytä t</w:t>
      </w:r>
      <w:r w:rsidR="00303162" w:rsidRPr="00B33106">
        <w:t xml:space="preserve">aulukkoon </w:t>
      </w:r>
      <w:r w:rsidR="00D3259C" w:rsidRPr="00B33106">
        <w:t>4</w:t>
      </w:r>
      <w:r w:rsidRPr="00B33106">
        <w:t xml:space="preserve"> sen yrityksen tiedot, joka toimii reservitoimittajana</w:t>
      </w:r>
      <w:r w:rsidR="002A3BE2" w:rsidRPr="00B33106">
        <w:t xml:space="preserve"> hyväksytettäväll</w:t>
      </w:r>
      <w:r w:rsidR="0063792E" w:rsidRPr="00B33106">
        <w:t>e</w:t>
      </w:r>
      <w:r w:rsidR="002A3BE2" w:rsidRPr="00B33106">
        <w:t xml:space="preserve"> reservikohteelle. Reservitoimittaja on se osapuoli, joka tekee</w:t>
      </w:r>
      <w:r w:rsidR="00BF7704" w:rsidRPr="00B33106">
        <w:t xml:space="preserve"> reservimarkkinasopimuksen Fingridin kans</w:t>
      </w:r>
      <w:r w:rsidR="008845B6" w:rsidRPr="00B33106">
        <w:t>sa</w:t>
      </w:r>
      <w:r w:rsidR="009459DB" w:rsidRPr="00B33106">
        <w:t>.</w:t>
      </w:r>
    </w:p>
    <w:p w14:paraId="35A33EE6" w14:textId="6FAB4356" w:rsidR="00272600" w:rsidRPr="00B33106" w:rsidRDefault="00272600" w:rsidP="00CA01C7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B33106">
        <w:rPr>
          <w:i/>
          <w:iCs/>
          <w:sz w:val="18"/>
          <w:szCs w:val="16"/>
        </w:rPr>
        <w:t xml:space="preserve">Taulukko </w:t>
      </w:r>
      <w:r w:rsidR="00D3259C" w:rsidRPr="00B33106">
        <w:rPr>
          <w:i/>
          <w:iCs/>
          <w:sz w:val="18"/>
          <w:szCs w:val="16"/>
        </w:rPr>
        <w:t>4</w:t>
      </w:r>
      <w:r w:rsidRPr="00B33106">
        <w:rPr>
          <w:i/>
          <w:iCs/>
          <w:sz w:val="18"/>
          <w:szCs w:val="16"/>
        </w:rPr>
        <w:t xml:space="preserve">. </w:t>
      </w:r>
      <w:r w:rsidR="0054699C" w:rsidRPr="00B33106">
        <w:rPr>
          <w:i/>
          <w:iCs/>
          <w:sz w:val="18"/>
          <w:szCs w:val="16"/>
        </w:rPr>
        <w:t>Yrityksen tiedot</w:t>
      </w:r>
    </w:p>
    <w:tbl>
      <w:tblPr>
        <w:tblStyle w:val="SvKTabellformat"/>
        <w:tblW w:w="0" w:type="auto"/>
        <w:tblInd w:w="1244" w:type="dxa"/>
        <w:tblLook w:val="0480" w:firstRow="0" w:lastRow="0" w:firstColumn="1" w:lastColumn="0" w:noHBand="0" w:noVBand="1"/>
      </w:tblPr>
      <w:tblGrid>
        <w:gridCol w:w="3745"/>
        <w:gridCol w:w="3745"/>
      </w:tblGrid>
      <w:tr w:rsidR="00272600" w:rsidRPr="00B33106" w14:paraId="0BBDFF22" w14:textId="77777777" w:rsidTr="005023BE">
        <w:tc>
          <w:tcPr>
            <w:tcW w:w="3745" w:type="dxa"/>
          </w:tcPr>
          <w:p w14:paraId="2E44B5FA" w14:textId="00947192" w:rsidR="00272600" w:rsidRPr="00B33106" w:rsidRDefault="0054699C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Yrityksen nimi</w:t>
            </w:r>
          </w:p>
        </w:tc>
        <w:tc>
          <w:tcPr>
            <w:tcW w:w="3745" w:type="dxa"/>
          </w:tcPr>
          <w:p w14:paraId="1D060A18" w14:textId="77777777" w:rsidR="00272600" w:rsidRPr="00B33106" w:rsidRDefault="00272600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272600" w:rsidRPr="00B33106" w14:paraId="078EC068" w14:textId="77777777" w:rsidTr="005023BE">
        <w:tc>
          <w:tcPr>
            <w:tcW w:w="3745" w:type="dxa"/>
          </w:tcPr>
          <w:p w14:paraId="12F1689D" w14:textId="22A21CA6" w:rsidR="00272600" w:rsidRPr="00B33106" w:rsidRDefault="0054699C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Y-tunnus</w:t>
            </w:r>
          </w:p>
        </w:tc>
        <w:tc>
          <w:tcPr>
            <w:tcW w:w="3745" w:type="dxa"/>
          </w:tcPr>
          <w:p w14:paraId="5246F76C" w14:textId="77777777" w:rsidR="00272600" w:rsidRPr="00B33106" w:rsidRDefault="00272600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272600" w:rsidRPr="00B33106" w14:paraId="72C71670" w14:textId="77777777" w:rsidTr="005023BE">
        <w:tc>
          <w:tcPr>
            <w:tcW w:w="3745" w:type="dxa"/>
          </w:tcPr>
          <w:p w14:paraId="31BD1071" w14:textId="77777777" w:rsidR="00272600" w:rsidRPr="00B33106" w:rsidRDefault="00272600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45" w:type="dxa"/>
          </w:tcPr>
          <w:p w14:paraId="3D2C97C4" w14:textId="77777777" w:rsidR="00272600" w:rsidRPr="00B33106" w:rsidRDefault="00272600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</w:tbl>
    <w:p w14:paraId="44089B24" w14:textId="0C95064A" w:rsidR="007652CE" w:rsidRPr="00B33106" w:rsidRDefault="003F1B13" w:rsidP="00352160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lastRenderedPageBreak/>
        <w:t>Alihankkijoita koskevat tiedot</w:t>
      </w:r>
    </w:p>
    <w:p w14:paraId="6780D3B3" w14:textId="417525C3" w:rsidR="007652CE" w:rsidRPr="00B33106" w:rsidRDefault="007652CE" w:rsidP="00CA01C7">
      <w:pPr>
        <w:pStyle w:val="NormalIndent"/>
        <w:spacing w:line="300" w:lineRule="atLeast"/>
      </w:pPr>
      <w:r w:rsidRPr="00B33106">
        <w:t>Anna tarvittaessa alihankkijoiden tiedot</w:t>
      </w:r>
      <w:r w:rsidR="0060604E" w:rsidRPr="00B33106">
        <w:t xml:space="preserve"> taulukkoon </w:t>
      </w:r>
      <w:r w:rsidR="00776D57" w:rsidRPr="00B33106">
        <w:t>5</w:t>
      </w:r>
      <w:r w:rsidRPr="00B33106">
        <w:t>.</w:t>
      </w:r>
      <w:r w:rsidR="00C46F88" w:rsidRPr="00B33106">
        <w:t xml:space="preserve"> Lisää sarakkeita tarvittaessa (useita </w:t>
      </w:r>
      <w:r w:rsidR="005D09FC" w:rsidRPr="00B33106">
        <w:t>palveluntarjoajia).</w:t>
      </w:r>
    </w:p>
    <w:p w14:paraId="25E071BF" w14:textId="3397ECDD" w:rsidR="00503D32" w:rsidRPr="00B33106" w:rsidRDefault="00503D32" w:rsidP="00CA01C7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B33106">
        <w:rPr>
          <w:i/>
          <w:iCs/>
          <w:sz w:val="18"/>
          <w:szCs w:val="16"/>
        </w:rPr>
        <w:t xml:space="preserve">Taulukko </w:t>
      </w:r>
      <w:r w:rsidR="007E0CFF" w:rsidRPr="00B33106">
        <w:rPr>
          <w:i/>
          <w:iCs/>
          <w:sz w:val="18"/>
          <w:szCs w:val="16"/>
        </w:rPr>
        <w:t>5</w:t>
      </w:r>
      <w:r w:rsidRPr="00B33106">
        <w:rPr>
          <w:i/>
          <w:iCs/>
          <w:sz w:val="18"/>
          <w:szCs w:val="16"/>
        </w:rPr>
        <w:t>. Alihankkijoita koskevat tiedot</w:t>
      </w:r>
    </w:p>
    <w:tbl>
      <w:tblPr>
        <w:tblStyle w:val="SvKTabellformat"/>
        <w:tblW w:w="0" w:type="auto"/>
        <w:tblInd w:w="1244" w:type="dxa"/>
        <w:tblLook w:val="04A0" w:firstRow="1" w:lastRow="0" w:firstColumn="1" w:lastColumn="0" w:noHBand="0" w:noVBand="1"/>
      </w:tblPr>
      <w:tblGrid>
        <w:gridCol w:w="2947"/>
        <w:gridCol w:w="2927"/>
        <w:gridCol w:w="2797"/>
      </w:tblGrid>
      <w:tr w:rsidR="00637116" w:rsidRPr="00B33106" w14:paraId="7FF0A771" w14:textId="5F233256" w:rsidTr="00637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47" w:type="dxa"/>
          </w:tcPr>
          <w:p w14:paraId="5B461AAB" w14:textId="77777777" w:rsidR="00637116" w:rsidRPr="00B33106" w:rsidRDefault="00637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27" w:type="dxa"/>
          </w:tcPr>
          <w:p w14:paraId="2B79EFC8" w14:textId="5632CE2E" w:rsidR="00637116" w:rsidRPr="00B33106" w:rsidRDefault="00637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Alihankkija 1</w:t>
            </w:r>
          </w:p>
        </w:tc>
        <w:tc>
          <w:tcPr>
            <w:tcW w:w="2797" w:type="dxa"/>
          </w:tcPr>
          <w:p w14:paraId="644EE727" w14:textId="0057D0DE" w:rsidR="00637116" w:rsidRPr="00B33106" w:rsidRDefault="00CE42B3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[…]</w:t>
            </w:r>
          </w:p>
        </w:tc>
      </w:tr>
      <w:tr w:rsidR="00637116" w:rsidRPr="00B33106" w14:paraId="2AEB6D41" w14:textId="65DB7736" w:rsidTr="00637116">
        <w:tc>
          <w:tcPr>
            <w:tcW w:w="2947" w:type="dxa"/>
          </w:tcPr>
          <w:p w14:paraId="1D7573E8" w14:textId="22177C74" w:rsidR="00637116" w:rsidRPr="00B33106" w:rsidRDefault="00637116" w:rsidP="00CA01C7">
            <w:pPr>
              <w:pStyle w:val="Tabelltext"/>
              <w:keepNext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Yrityksen nimi</w:t>
            </w:r>
          </w:p>
        </w:tc>
        <w:tc>
          <w:tcPr>
            <w:tcW w:w="2927" w:type="dxa"/>
          </w:tcPr>
          <w:p w14:paraId="3DEC3CF6" w14:textId="77777777" w:rsidR="00637116" w:rsidRPr="00B33106" w:rsidRDefault="00637116" w:rsidP="00CA01C7">
            <w:pPr>
              <w:pStyle w:val="Tabelltext"/>
              <w:keepNext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797" w:type="dxa"/>
          </w:tcPr>
          <w:p w14:paraId="2F794136" w14:textId="77777777" w:rsidR="00637116" w:rsidRPr="00B33106" w:rsidRDefault="00637116" w:rsidP="00CA01C7">
            <w:pPr>
              <w:pStyle w:val="Tabelltext"/>
              <w:keepNext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637116" w:rsidRPr="00B33106" w14:paraId="300492D1" w14:textId="20484A0E" w:rsidTr="00637116">
        <w:tc>
          <w:tcPr>
            <w:tcW w:w="2947" w:type="dxa"/>
          </w:tcPr>
          <w:p w14:paraId="49E07689" w14:textId="5C62CED9" w:rsidR="00637116" w:rsidRPr="00B33106" w:rsidRDefault="00637116" w:rsidP="00CA01C7">
            <w:pPr>
              <w:pStyle w:val="Tabelltext"/>
              <w:keepNext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Hankittava palvelu (laitteisto, testaus, IT, kaupankäynti, operointi)</w:t>
            </w:r>
          </w:p>
        </w:tc>
        <w:tc>
          <w:tcPr>
            <w:tcW w:w="2927" w:type="dxa"/>
          </w:tcPr>
          <w:p w14:paraId="4330539D" w14:textId="77777777" w:rsidR="00637116" w:rsidRPr="00B33106" w:rsidRDefault="00637116" w:rsidP="00CA01C7">
            <w:pPr>
              <w:pStyle w:val="Tabelltext"/>
              <w:keepNext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797" w:type="dxa"/>
          </w:tcPr>
          <w:p w14:paraId="104DB66F" w14:textId="77777777" w:rsidR="00637116" w:rsidRPr="00B33106" w:rsidRDefault="00637116" w:rsidP="00CA01C7">
            <w:pPr>
              <w:pStyle w:val="Tabelltext"/>
              <w:keepNext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637116" w:rsidRPr="00B33106" w14:paraId="3F36FB2A" w14:textId="4A9BF326" w:rsidTr="00637116">
        <w:tc>
          <w:tcPr>
            <w:tcW w:w="2947" w:type="dxa"/>
          </w:tcPr>
          <w:p w14:paraId="4F6E40DA" w14:textId="07111266" w:rsidR="00637116" w:rsidRPr="00B33106" w:rsidRDefault="00637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Y-tunnus</w:t>
            </w:r>
          </w:p>
        </w:tc>
        <w:tc>
          <w:tcPr>
            <w:tcW w:w="2927" w:type="dxa"/>
          </w:tcPr>
          <w:p w14:paraId="53BAC57C" w14:textId="77777777" w:rsidR="00637116" w:rsidRPr="00B33106" w:rsidRDefault="00637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797" w:type="dxa"/>
          </w:tcPr>
          <w:p w14:paraId="5BCBC60E" w14:textId="77777777" w:rsidR="00637116" w:rsidRPr="00B33106" w:rsidRDefault="00637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637116" w:rsidRPr="00B33106" w14:paraId="1B29E09D" w14:textId="341190F1" w:rsidTr="00637116">
        <w:tc>
          <w:tcPr>
            <w:tcW w:w="2947" w:type="dxa"/>
          </w:tcPr>
          <w:p w14:paraId="7ED75C13" w14:textId="77777777" w:rsidR="00637116" w:rsidRPr="00B33106" w:rsidRDefault="00637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  <w:p w14:paraId="310FE1B8" w14:textId="77777777" w:rsidR="00A437D7" w:rsidRPr="00B33106" w:rsidRDefault="00A437D7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  <w:p w14:paraId="291CAFEA" w14:textId="77777777" w:rsidR="00A437D7" w:rsidRPr="00B33106" w:rsidRDefault="00A437D7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27" w:type="dxa"/>
          </w:tcPr>
          <w:p w14:paraId="4C956AAA" w14:textId="77777777" w:rsidR="00637116" w:rsidRPr="00B33106" w:rsidRDefault="00637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797" w:type="dxa"/>
          </w:tcPr>
          <w:p w14:paraId="20F24598" w14:textId="77777777" w:rsidR="00637116" w:rsidRPr="00B33106" w:rsidRDefault="00637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</w:tbl>
    <w:p w14:paraId="26D291CE" w14:textId="77777777" w:rsidR="00641C26" w:rsidRPr="00B33106" w:rsidRDefault="00641C26" w:rsidP="00641C26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t xml:space="preserve">Reservikohteen tiedot </w:t>
      </w:r>
    </w:p>
    <w:p w14:paraId="77304095" w14:textId="463677FD" w:rsidR="00641C26" w:rsidRPr="00B33106" w:rsidRDefault="00641C26" w:rsidP="00641C26">
      <w:pPr>
        <w:pStyle w:val="NormalIndent"/>
        <w:spacing w:line="300" w:lineRule="atLeast"/>
      </w:pPr>
      <w:r w:rsidRPr="00B33106">
        <w:t xml:space="preserve">Täytä reservikohteen tiedot taulukkoon </w:t>
      </w:r>
      <w:r w:rsidR="00776D57" w:rsidRPr="00B33106">
        <w:t>6</w:t>
      </w:r>
      <w:r w:rsidRPr="00B33106">
        <w:t xml:space="preserve">. Jos aggregoitu reservikohde sisältää paljon yksittäisiä resursseja, käytä tarvittaessa liitettä tietojen ilmoittamiseen. </w:t>
      </w:r>
    </w:p>
    <w:p w14:paraId="112A8F8A" w14:textId="0D8EDBFF" w:rsidR="00641C26" w:rsidRPr="00B33106" w:rsidRDefault="00641C26" w:rsidP="00641C26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B33106">
        <w:rPr>
          <w:i/>
          <w:iCs/>
          <w:sz w:val="18"/>
          <w:szCs w:val="16"/>
        </w:rPr>
        <w:t xml:space="preserve">Taulukko </w:t>
      </w:r>
      <w:r w:rsidR="007E0CFF" w:rsidRPr="00B33106">
        <w:rPr>
          <w:i/>
          <w:iCs/>
          <w:sz w:val="18"/>
          <w:szCs w:val="16"/>
        </w:rPr>
        <w:t>6</w:t>
      </w:r>
      <w:r w:rsidRPr="00B33106">
        <w:rPr>
          <w:i/>
          <w:iCs/>
          <w:sz w:val="18"/>
          <w:szCs w:val="16"/>
        </w:rPr>
        <w:t>. Reservikohteen tiedot</w:t>
      </w:r>
    </w:p>
    <w:tbl>
      <w:tblPr>
        <w:tblStyle w:val="SvKTabellformat"/>
        <w:tblW w:w="0" w:type="auto"/>
        <w:tblInd w:w="1244" w:type="dxa"/>
        <w:tblLook w:val="04A0" w:firstRow="1" w:lastRow="0" w:firstColumn="1" w:lastColumn="0" w:noHBand="0" w:noVBand="1"/>
      </w:tblPr>
      <w:tblGrid>
        <w:gridCol w:w="2376"/>
        <w:gridCol w:w="1704"/>
        <w:gridCol w:w="1705"/>
        <w:gridCol w:w="1712"/>
      </w:tblGrid>
      <w:tr w:rsidR="00641C26" w:rsidRPr="00B33106" w14:paraId="5A8BE80E" w14:textId="77777777" w:rsidTr="002E6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6" w:type="dxa"/>
          </w:tcPr>
          <w:p w14:paraId="28D15AE7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4" w:type="dxa"/>
          </w:tcPr>
          <w:p w14:paraId="02992B7C" w14:textId="77777777" w:rsidR="00641C26" w:rsidRPr="00B33106" w:rsidRDefault="00641C26" w:rsidP="00E37EED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Reserviresurssi 1</w:t>
            </w:r>
          </w:p>
        </w:tc>
        <w:tc>
          <w:tcPr>
            <w:tcW w:w="1705" w:type="dxa"/>
          </w:tcPr>
          <w:p w14:paraId="4925E62C" w14:textId="77777777" w:rsidR="00641C26" w:rsidRPr="00B33106" w:rsidRDefault="00641C26" w:rsidP="00E37EED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Reserviresurssi 2</w:t>
            </w:r>
          </w:p>
        </w:tc>
        <w:tc>
          <w:tcPr>
            <w:tcW w:w="1712" w:type="dxa"/>
          </w:tcPr>
          <w:p w14:paraId="4DFC13AE" w14:textId="77777777" w:rsidR="00641C26" w:rsidRPr="00B33106" w:rsidRDefault="00641C26" w:rsidP="00E37EED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[….]</w:t>
            </w:r>
          </w:p>
        </w:tc>
      </w:tr>
      <w:tr w:rsidR="00641C26" w:rsidRPr="00B33106" w14:paraId="5106990F" w14:textId="77777777" w:rsidTr="002E645C">
        <w:tc>
          <w:tcPr>
            <w:tcW w:w="2376" w:type="dxa"/>
          </w:tcPr>
          <w:p w14:paraId="445245DD" w14:textId="77777777" w:rsidR="00641C26" w:rsidRPr="00B33106" w:rsidRDefault="00641C26" w:rsidP="00E37EED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Nimi</w:t>
            </w:r>
          </w:p>
        </w:tc>
        <w:tc>
          <w:tcPr>
            <w:tcW w:w="1704" w:type="dxa"/>
          </w:tcPr>
          <w:p w14:paraId="234F14E4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5" w:type="dxa"/>
          </w:tcPr>
          <w:p w14:paraId="2BE12DFF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12" w:type="dxa"/>
          </w:tcPr>
          <w:p w14:paraId="78AE47D4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  <w:tr w:rsidR="00641C26" w:rsidRPr="00B33106" w14:paraId="562C4754" w14:textId="77777777" w:rsidTr="002E645C">
        <w:tc>
          <w:tcPr>
            <w:tcW w:w="2376" w:type="dxa"/>
          </w:tcPr>
          <w:p w14:paraId="052AB6D5" w14:textId="77777777" w:rsidR="00641C26" w:rsidRPr="00B33106" w:rsidRDefault="00641C26" w:rsidP="00E37EED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Teknologia</w:t>
            </w:r>
          </w:p>
        </w:tc>
        <w:tc>
          <w:tcPr>
            <w:tcW w:w="1704" w:type="dxa"/>
          </w:tcPr>
          <w:p w14:paraId="52B4CFD0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5" w:type="dxa"/>
          </w:tcPr>
          <w:p w14:paraId="7D952E82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12" w:type="dxa"/>
          </w:tcPr>
          <w:p w14:paraId="5F262A29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  <w:tr w:rsidR="00641C26" w:rsidRPr="00B33106" w14:paraId="31135CB6" w14:textId="77777777" w:rsidTr="002E645C">
        <w:tc>
          <w:tcPr>
            <w:tcW w:w="2376" w:type="dxa"/>
          </w:tcPr>
          <w:p w14:paraId="7BB93296" w14:textId="77777777" w:rsidR="00641C26" w:rsidRPr="00B33106" w:rsidRDefault="00641C26" w:rsidP="00E37EED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Sijainti/liityntäpiste</w:t>
            </w:r>
          </w:p>
        </w:tc>
        <w:tc>
          <w:tcPr>
            <w:tcW w:w="1704" w:type="dxa"/>
          </w:tcPr>
          <w:p w14:paraId="0AD692DD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5" w:type="dxa"/>
          </w:tcPr>
          <w:p w14:paraId="64CCF130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12" w:type="dxa"/>
          </w:tcPr>
          <w:p w14:paraId="254DB487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  <w:tr w:rsidR="00641C26" w:rsidRPr="00B33106" w14:paraId="4E929169" w14:textId="77777777" w:rsidTr="002E645C">
        <w:tc>
          <w:tcPr>
            <w:tcW w:w="2376" w:type="dxa"/>
          </w:tcPr>
          <w:p w14:paraId="4ED87866" w14:textId="77777777" w:rsidR="00641C26" w:rsidRPr="00B33106" w:rsidRDefault="00641C26" w:rsidP="00E37EED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Omistaja</w:t>
            </w:r>
          </w:p>
        </w:tc>
        <w:tc>
          <w:tcPr>
            <w:tcW w:w="1704" w:type="dxa"/>
          </w:tcPr>
          <w:p w14:paraId="618FC96E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5" w:type="dxa"/>
          </w:tcPr>
          <w:p w14:paraId="642F5BC6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12" w:type="dxa"/>
          </w:tcPr>
          <w:p w14:paraId="07E09A78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  <w:tr w:rsidR="00641C26" w:rsidRPr="00B33106" w14:paraId="456FC6F0" w14:textId="77777777" w:rsidTr="002E645C">
        <w:tc>
          <w:tcPr>
            <w:tcW w:w="2376" w:type="dxa"/>
          </w:tcPr>
          <w:p w14:paraId="056C82BA" w14:textId="77777777" w:rsidR="00641C26" w:rsidRPr="00B33106" w:rsidRDefault="00641C26" w:rsidP="00E37EED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Nimellisteho [MW]</w:t>
            </w:r>
          </w:p>
        </w:tc>
        <w:tc>
          <w:tcPr>
            <w:tcW w:w="1704" w:type="dxa"/>
          </w:tcPr>
          <w:p w14:paraId="2EDFC4F5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5" w:type="dxa"/>
          </w:tcPr>
          <w:p w14:paraId="5993A4FF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12" w:type="dxa"/>
          </w:tcPr>
          <w:p w14:paraId="102DBB1B" w14:textId="77777777" w:rsidR="00641C26" w:rsidRPr="00B33106" w:rsidRDefault="00641C26" w:rsidP="00E37EED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</w:tbl>
    <w:p w14:paraId="6534D1D7" w14:textId="77777777" w:rsidR="005A1A01" w:rsidRDefault="005A1A01" w:rsidP="00CE42B3">
      <w:pPr>
        <w:pStyle w:val="ListBullet"/>
        <w:numPr>
          <w:ilvl w:val="0"/>
          <w:numId w:val="0"/>
        </w:numPr>
        <w:spacing w:line="300" w:lineRule="atLeast"/>
        <w:rPr>
          <w:bCs/>
          <w:i/>
          <w:iCs/>
          <w:sz w:val="24"/>
          <w:szCs w:val="22"/>
        </w:rPr>
      </w:pPr>
    </w:p>
    <w:p w14:paraId="2EF4549F" w14:textId="77777777" w:rsidR="003A4830" w:rsidRPr="00B33106" w:rsidRDefault="003A4830" w:rsidP="00CE42B3">
      <w:pPr>
        <w:pStyle w:val="ListBullet"/>
        <w:numPr>
          <w:ilvl w:val="0"/>
          <w:numId w:val="0"/>
        </w:numPr>
        <w:spacing w:line="300" w:lineRule="atLeast"/>
        <w:rPr>
          <w:bCs/>
          <w:i/>
          <w:iCs/>
          <w:sz w:val="24"/>
          <w:szCs w:val="22"/>
        </w:rPr>
      </w:pPr>
    </w:p>
    <w:p w14:paraId="52FAF9A0" w14:textId="1B2DD6D1" w:rsidR="00043209" w:rsidRPr="00B33106" w:rsidRDefault="009D5B2E" w:rsidP="00066095">
      <w:pPr>
        <w:pStyle w:val="Heading1"/>
        <w:spacing w:line="300" w:lineRule="atLeast"/>
        <w:rPr>
          <w:b w:val="0"/>
          <w:bCs/>
          <w:sz w:val="32"/>
          <w:szCs w:val="24"/>
        </w:rPr>
      </w:pPr>
      <w:r w:rsidRPr="00B33106">
        <w:rPr>
          <w:b w:val="0"/>
          <w:bCs/>
          <w:sz w:val="32"/>
          <w:szCs w:val="24"/>
        </w:rPr>
        <w:lastRenderedPageBreak/>
        <w:t>Reservi</w:t>
      </w:r>
      <w:r w:rsidR="009E45C7" w:rsidRPr="00B33106">
        <w:rPr>
          <w:b w:val="0"/>
          <w:bCs/>
          <w:sz w:val="32"/>
          <w:szCs w:val="24"/>
        </w:rPr>
        <w:t>kohteen</w:t>
      </w:r>
      <w:r w:rsidRPr="00B33106">
        <w:rPr>
          <w:b w:val="0"/>
          <w:bCs/>
          <w:sz w:val="32"/>
          <w:szCs w:val="24"/>
        </w:rPr>
        <w:t xml:space="preserve"> yleiskuvaus</w:t>
      </w:r>
    </w:p>
    <w:p w14:paraId="36D2367D" w14:textId="77777777" w:rsidR="00CF4B82" w:rsidRPr="00B33106" w:rsidRDefault="00CF4B82" w:rsidP="00CF4B82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t>Tekninen data</w:t>
      </w:r>
    </w:p>
    <w:p w14:paraId="3981284F" w14:textId="29504128" w:rsidR="00CF4B82" w:rsidRPr="00B33106" w:rsidRDefault="00CF4B82" w:rsidP="00CF4B82">
      <w:pPr>
        <w:spacing w:line="300" w:lineRule="atLeast"/>
        <w:ind w:left="1304"/>
      </w:pPr>
      <w:r w:rsidRPr="00B33106">
        <w:t>An</w:t>
      </w:r>
      <w:r w:rsidR="00FD2AB3" w:rsidRPr="00B33106">
        <w:t>na</w:t>
      </w:r>
      <w:r w:rsidRPr="00B33106">
        <w:t xml:space="preserve"> tekniset tiedot, joilla voi olla merkitystä hakemuksen arvioinnissa</w:t>
      </w:r>
      <w:r w:rsidR="0060604E" w:rsidRPr="00B33106">
        <w:t>.</w:t>
      </w:r>
    </w:p>
    <w:p w14:paraId="2AF442CE" w14:textId="77777777" w:rsidR="00CF4B82" w:rsidRPr="00B33106" w:rsidRDefault="00CF4B82" w:rsidP="00CF4B82">
      <w:pPr>
        <w:ind w:left="1304"/>
        <w:rPr>
          <w:i/>
          <w:iCs/>
        </w:rPr>
      </w:pPr>
    </w:p>
    <w:p w14:paraId="77B3A615" w14:textId="50A301AB" w:rsidR="00CF4B82" w:rsidRPr="00B33106" w:rsidRDefault="00CF4B82" w:rsidP="00CF4B82">
      <w:pPr>
        <w:pStyle w:val="NormalIndent"/>
        <w:rPr>
          <w:i/>
          <w:iCs/>
        </w:rPr>
      </w:pPr>
      <w:r w:rsidRPr="00B33106">
        <w:rPr>
          <w:i/>
          <w:iCs/>
        </w:rPr>
        <w:t xml:space="preserve">Alla on esimerkkejä tällaisista tiedoista. Muiden kuin jäljempänä lueteltujen resurssien osalta </w:t>
      </w:r>
      <w:r w:rsidR="00F9024D" w:rsidRPr="00B33106">
        <w:rPr>
          <w:i/>
          <w:iCs/>
        </w:rPr>
        <w:t>on</w:t>
      </w:r>
      <w:r w:rsidRPr="00B33106">
        <w:rPr>
          <w:i/>
          <w:iCs/>
        </w:rPr>
        <w:t xml:space="preserve"> toimitettava vastaavat tekniset tiedot. </w:t>
      </w:r>
    </w:p>
    <w:p w14:paraId="41F77E3F" w14:textId="77777777" w:rsidR="00CF4B82" w:rsidRPr="00B33106" w:rsidRDefault="00CF4B82" w:rsidP="00CF4B82">
      <w:pPr>
        <w:pStyle w:val="NormalIndent"/>
        <w:rPr>
          <w:i/>
          <w:iCs/>
        </w:rPr>
      </w:pPr>
      <w:r w:rsidRPr="00B33106">
        <w:rPr>
          <w:i/>
          <w:iCs/>
        </w:rPr>
        <w:t>Tuotantoresurssit:</w:t>
      </w:r>
    </w:p>
    <w:p w14:paraId="0E0C46BB" w14:textId="77777777" w:rsidR="00CF4B82" w:rsidRPr="00B33106" w:rsidRDefault="00CF4B82" w:rsidP="00CF4B82">
      <w:pPr>
        <w:pStyle w:val="NormalIndent"/>
        <w:numPr>
          <w:ilvl w:val="0"/>
          <w:numId w:val="41"/>
        </w:numPr>
        <w:rPr>
          <w:i/>
          <w:iCs/>
        </w:rPr>
      </w:pPr>
      <w:r w:rsidRPr="00B33106">
        <w:rPr>
          <w:i/>
          <w:iCs/>
        </w:rPr>
        <w:t xml:space="preserve">Vesivoimalaitos: vesiaikavakio </w:t>
      </w:r>
      <w:proofErr w:type="spellStart"/>
      <w:r w:rsidRPr="00B33106">
        <w:rPr>
          <w:i/>
          <w:iCs/>
        </w:rPr>
        <w:t>Tw</w:t>
      </w:r>
      <w:proofErr w:type="spellEnd"/>
      <w:r w:rsidRPr="00B33106">
        <w:rPr>
          <w:i/>
          <w:iCs/>
        </w:rPr>
        <w:t xml:space="preserve"> [s] nimellisellä putouskorkeudella ja nimellisteholla, suhteutettuna nimellistehoon</w:t>
      </w:r>
    </w:p>
    <w:p w14:paraId="0802234B" w14:textId="77777777" w:rsidR="00CF4B82" w:rsidRPr="00B33106" w:rsidRDefault="00CF4B82" w:rsidP="00CF4B82">
      <w:pPr>
        <w:pStyle w:val="NormalIndent"/>
        <w:numPr>
          <w:ilvl w:val="0"/>
          <w:numId w:val="41"/>
        </w:numPr>
        <w:rPr>
          <w:i/>
          <w:iCs/>
        </w:rPr>
      </w:pPr>
      <w:r w:rsidRPr="00B33106">
        <w:rPr>
          <w:i/>
          <w:iCs/>
        </w:rPr>
        <w:t>Tuulivoimalat: Nimellinen tuulennopeus [m/s]</w:t>
      </w:r>
    </w:p>
    <w:p w14:paraId="55109FEE" w14:textId="1B8612F9" w:rsidR="00CF4B82" w:rsidRPr="00B33106" w:rsidRDefault="00CF4B82" w:rsidP="00CF4B82">
      <w:pPr>
        <w:pStyle w:val="NormalIndent"/>
        <w:numPr>
          <w:ilvl w:val="0"/>
          <w:numId w:val="41"/>
        </w:numPr>
        <w:rPr>
          <w:i/>
          <w:iCs/>
        </w:rPr>
      </w:pPr>
      <w:r w:rsidRPr="00B33106">
        <w:rPr>
          <w:i/>
          <w:iCs/>
        </w:rPr>
        <w:t>Minimi</w:t>
      </w:r>
      <w:r w:rsidR="00800912" w:rsidRPr="00B33106">
        <w:rPr>
          <w:i/>
          <w:iCs/>
        </w:rPr>
        <w:t>-</w:t>
      </w:r>
      <w:r w:rsidRPr="00B33106">
        <w:rPr>
          <w:i/>
          <w:iCs/>
        </w:rPr>
        <w:t xml:space="preserve"> ja maksimitehot [MW]</w:t>
      </w:r>
    </w:p>
    <w:p w14:paraId="2A3F2F9A" w14:textId="32A6100F" w:rsidR="007E0CFF" w:rsidRPr="00B33106" w:rsidRDefault="003A1E90" w:rsidP="00A257F6">
      <w:pPr>
        <w:pStyle w:val="NormalIndent"/>
        <w:numPr>
          <w:ilvl w:val="0"/>
          <w:numId w:val="41"/>
        </w:numPr>
        <w:rPr>
          <w:i/>
          <w:iCs/>
        </w:rPr>
      </w:pPr>
      <w:r w:rsidRPr="00B33106">
        <w:rPr>
          <w:i/>
          <w:iCs/>
        </w:rPr>
        <w:t>Mahdolliset aktivointia rajoittavat tekijät (esim. vesivoimalla joen virtaaman</w:t>
      </w:r>
      <w:r w:rsidR="007030DC" w:rsidRPr="00B33106">
        <w:rPr>
          <w:i/>
          <w:iCs/>
        </w:rPr>
        <w:br/>
      </w:r>
      <w:r w:rsidRPr="00B33106">
        <w:rPr>
          <w:i/>
          <w:iCs/>
        </w:rPr>
        <w:t>sääntely</w:t>
      </w:r>
      <w:r w:rsidR="00A437D7" w:rsidRPr="00B33106">
        <w:rPr>
          <w:i/>
          <w:iCs/>
        </w:rPr>
        <w:t xml:space="preserve"> ja sen huomiointi reservin ylläpidossa</w:t>
      </w:r>
      <w:r w:rsidRPr="00B33106">
        <w:rPr>
          <w:i/>
          <w:iCs/>
        </w:rPr>
        <w:t>)</w:t>
      </w:r>
    </w:p>
    <w:p w14:paraId="79D44353" w14:textId="6D3520FB" w:rsidR="00CF4B82" w:rsidRPr="00B33106" w:rsidRDefault="00CF4B82" w:rsidP="00CF4B82">
      <w:pPr>
        <w:pStyle w:val="NormalIndent"/>
        <w:rPr>
          <w:i/>
          <w:iCs/>
        </w:rPr>
      </w:pPr>
      <w:r w:rsidRPr="00B33106">
        <w:rPr>
          <w:i/>
          <w:iCs/>
        </w:rPr>
        <w:t>Kulutusresurssit:</w:t>
      </w:r>
    </w:p>
    <w:p w14:paraId="5F27CD7F" w14:textId="77777777" w:rsidR="00CF4B82" w:rsidRPr="00B33106" w:rsidRDefault="00CF4B82" w:rsidP="00CF4B82">
      <w:pPr>
        <w:pStyle w:val="NormalIndent"/>
        <w:numPr>
          <w:ilvl w:val="0"/>
          <w:numId w:val="40"/>
        </w:numPr>
        <w:rPr>
          <w:i/>
          <w:iCs/>
        </w:rPr>
      </w:pPr>
      <w:r w:rsidRPr="00B33106">
        <w:rPr>
          <w:i/>
          <w:iCs/>
        </w:rPr>
        <w:t>Kulutuksen tyyppi ja ominaisuudet</w:t>
      </w:r>
    </w:p>
    <w:p w14:paraId="774DB7E0" w14:textId="0192A923" w:rsidR="007528BF" w:rsidRPr="00B33106" w:rsidRDefault="00CF4B82" w:rsidP="007528BF">
      <w:pPr>
        <w:pStyle w:val="NormalIndent"/>
        <w:numPr>
          <w:ilvl w:val="0"/>
          <w:numId w:val="40"/>
        </w:numPr>
      </w:pPr>
      <w:r w:rsidRPr="00B33106">
        <w:rPr>
          <w:i/>
          <w:iCs/>
        </w:rPr>
        <w:t>Minimi</w:t>
      </w:r>
      <w:r w:rsidR="00800912" w:rsidRPr="00B33106">
        <w:rPr>
          <w:i/>
          <w:iCs/>
        </w:rPr>
        <w:t>-</w:t>
      </w:r>
      <w:r w:rsidRPr="00B33106">
        <w:rPr>
          <w:i/>
          <w:iCs/>
        </w:rPr>
        <w:t xml:space="preserve"> ja maksimitehot [MW]</w:t>
      </w:r>
    </w:p>
    <w:p w14:paraId="0437D1A1" w14:textId="39E429AB" w:rsidR="007528BF" w:rsidRPr="00B33106" w:rsidRDefault="007528BF" w:rsidP="007528BF">
      <w:pPr>
        <w:pStyle w:val="NormalIndent"/>
        <w:numPr>
          <w:ilvl w:val="0"/>
          <w:numId w:val="40"/>
        </w:numPr>
      </w:pPr>
      <w:r w:rsidRPr="00B33106">
        <w:rPr>
          <w:i/>
          <w:iCs/>
        </w:rPr>
        <w:t>Mahdolliset aktivointia rajoittavat tekijät (esim. sähkökattilan lämpökapasiteetti [MWh])</w:t>
      </w:r>
    </w:p>
    <w:p w14:paraId="40B40D3A" w14:textId="77777777" w:rsidR="00CF4B82" w:rsidRPr="00B33106" w:rsidRDefault="00CF4B82" w:rsidP="00CF4B82">
      <w:pPr>
        <w:pStyle w:val="NormalIndent"/>
        <w:rPr>
          <w:i/>
          <w:iCs/>
        </w:rPr>
      </w:pPr>
      <w:r w:rsidRPr="00B33106">
        <w:rPr>
          <w:i/>
          <w:iCs/>
        </w:rPr>
        <w:t>Energian varastointiresurssit:</w:t>
      </w:r>
    </w:p>
    <w:p w14:paraId="7DD29DF2" w14:textId="08FE92FF" w:rsidR="00CF4B82" w:rsidRPr="00B33106" w:rsidRDefault="00CF4B82" w:rsidP="00CF4B82">
      <w:pPr>
        <w:pStyle w:val="NormalIndent"/>
        <w:numPr>
          <w:ilvl w:val="0"/>
          <w:numId w:val="38"/>
        </w:numPr>
        <w:rPr>
          <w:i/>
          <w:iCs/>
        </w:rPr>
      </w:pPr>
      <w:r w:rsidRPr="00B33106">
        <w:rPr>
          <w:i/>
          <w:iCs/>
        </w:rPr>
        <w:t>Energiavaraston nimellinen energiakapasiteetti [MWh]</w:t>
      </w:r>
    </w:p>
    <w:p w14:paraId="14023FB5" w14:textId="77777777" w:rsidR="00CF4B82" w:rsidRPr="00B33106" w:rsidRDefault="00CF4B82" w:rsidP="00CF4B82">
      <w:pPr>
        <w:pStyle w:val="NormalIndent"/>
        <w:numPr>
          <w:ilvl w:val="0"/>
          <w:numId w:val="38"/>
        </w:numPr>
        <w:rPr>
          <w:i/>
          <w:iCs/>
        </w:rPr>
      </w:pPr>
      <w:r w:rsidRPr="00B33106">
        <w:rPr>
          <w:i/>
          <w:iCs/>
        </w:rPr>
        <w:t>Energiavaraston minimi ja maksimi varaustilat [MWh]</w:t>
      </w:r>
    </w:p>
    <w:p w14:paraId="7D8630B8" w14:textId="21D1626C" w:rsidR="00534306" w:rsidRPr="00B33106" w:rsidRDefault="00534306" w:rsidP="00534306">
      <w:pPr>
        <w:pStyle w:val="NormalIndent"/>
        <w:numPr>
          <w:ilvl w:val="0"/>
          <w:numId w:val="38"/>
        </w:numPr>
        <w:rPr>
          <w:i/>
          <w:iCs/>
        </w:rPr>
      </w:pPr>
      <w:r w:rsidRPr="00B33106">
        <w:rPr>
          <w:i/>
          <w:iCs/>
        </w:rPr>
        <w:t>Energiavaraston käytettävissä oleva energiakapasiteetti [MWh]</w:t>
      </w:r>
    </w:p>
    <w:p w14:paraId="7FFD323C" w14:textId="168F70D5" w:rsidR="00895F08" w:rsidRPr="00B33106" w:rsidRDefault="00310C58" w:rsidP="002E645C">
      <w:pPr>
        <w:pStyle w:val="NormalIndent"/>
        <w:numPr>
          <w:ilvl w:val="0"/>
          <w:numId w:val="38"/>
        </w:numPr>
        <w:spacing w:line="300" w:lineRule="atLeast"/>
        <w:rPr>
          <w:i/>
          <w:iCs/>
        </w:rPr>
      </w:pPr>
      <w:r w:rsidRPr="00B33106">
        <w:rPr>
          <w:i/>
          <w:iCs/>
        </w:rPr>
        <w:t>Aktivointikyvyn pituus täydellä reservikapasiteetilla</w:t>
      </w:r>
    </w:p>
    <w:p w14:paraId="7633D9A4" w14:textId="77777777" w:rsidR="00836187" w:rsidRPr="00B33106" w:rsidRDefault="00836187" w:rsidP="00CA01C7">
      <w:pPr>
        <w:pStyle w:val="NormalIndent"/>
        <w:spacing w:line="300" w:lineRule="atLeast"/>
        <w:rPr>
          <w:i/>
          <w:iCs/>
          <w:sz w:val="24"/>
          <w:szCs w:val="22"/>
        </w:rPr>
      </w:pPr>
    </w:p>
    <w:p w14:paraId="44940E3E" w14:textId="77777777" w:rsidR="00EC7F36" w:rsidRPr="00B33106" w:rsidRDefault="00EC7F36" w:rsidP="00EC7F36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t>Säätöjärjestelmä</w:t>
      </w:r>
    </w:p>
    <w:p w14:paraId="7EF33976" w14:textId="77777777" w:rsidR="00EC7F36" w:rsidRPr="00B33106" w:rsidRDefault="00EC7F36" w:rsidP="00EC7F36">
      <w:pPr>
        <w:pStyle w:val="NormalIndent"/>
        <w:spacing w:line="300" w:lineRule="atLeast"/>
      </w:pPr>
      <w:r w:rsidRPr="00B33106">
        <w:t>Kuvaile reservikohteen säätöjärjestelmää.</w:t>
      </w:r>
    </w:p>
    <w:p w14:paraId="53F05502" w14:textId="77777777" w:rsidR="00EC7F36" w:rsidRPr="00B33106" w:rsidRDefault="00EC7F36" w:rsidP="00EC7F36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>&gt; Kuvaile, miten tehonmuutos lasketaan mitatun taajuuden perusteella. Sisällytä esimerkiksi laskentakaavat ja mahdollinen signaalinkäsittely.</w:t>
      </w:r>
      <w:r w:rsidRPr="00B33106">
        <w:rPr>
          <w:i/>
          <w:iCs/>
          <w:color w:val="D5121E" w:themeColor="accent1"/>
        </w:rPr>
        <w:t xml:space="preserve"> </w:t>
      </w:r>
    </w:p>
    <w:p w14:paraId="45FA125B" w14:textId="77777777" w:rsidR="00EC7F36" w:rsidRPr="00B33106" w:rsidRDefault="00EC7F36" w:rsidP="00EC7F36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lastRenderedPageBreak/>
        <w:t xml:space="preserve">&gt; Anna lohkokaavio säätimen/releen rakenteesta, mukaan lukien säätimen parametrien arvot. Sisällytä tehonmittaus ja taajuusmittaus lohkokaavioon ja selitä esitetyt lyhenteet. </w:t>
      </w:r>
    </w:p>
    <w:p w14:paraId="65165FDA" w14:textId="77777777" w:rsidR="00C461CA" w:rsidRPr="00B33106" w:rsidRDefault="00C461CA" w:rsidP="00C461CA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>&gt; Onko viiveitä? Jos on, mistä ne johtuvat ja kuinka suuria ne ovat?</w:t>
      </w:r>
    </w:p>
    <w:p w14:paraId="1E0E150C" w14:textId="77777777" w:rsidR="00C461CA" w:rsidRPr="00B33106" w:rsidRDefault="00C461CA" w:rsidP="00C461CA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 xml:space="preserve">&gt; Jos hakemus koskee staattista FCR-D:tä: kuvaus aktivoinnista, deaktivoinnista ja palautumisesta. </w:t>
      </w:r>
    </w:p>
    <w:p w14:paraId="2715E6D4" w14:textId="5CCF3B5C" w:rsidR="00C461CA" w:rsidRPr="00B33106" w:rsidRDefault="00C461CA" w:rsidP="00C461CA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>&gt; Ilmoita, jos FCR-D jatkaa lineaarista aktivoitumista yli taajuusarvojen 49.5 Hz ja 50.5 Hz.</w:t>
      </w:r>
      <w:r w:rsidRPr="00B33106">
        <w:t xml:space="preserve"> </w:t>
      </w:r>
    </w:p>
    <w:p w14:paraId="259F04BA" w14:textId="3D8C07FC" w:rsidR="00EC7F36" w:rsidRPr="00B33106" w:rsidRDefault="00EC7F36" w:rsidP="00EC7F36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 xml:space="preserve">&gt; </w:t>
      </w:r>
      <w:r w:rsidR="00107B82" w:rsidRPr="00B33106">
        <w:rPr>
          <w:i/>
          <w:iCs/>
        </w:rPr>
        <w:t>Jos käytetään p</w:t>
      </w:r>
      <w:r w:rsidRPr="00B33106">
        <w:rPr>
          <w:i/>
          <w:iCs/>
        </w:rPr>
        <w:t>aloittain lineaari</w:t>
      </w:r>
      <w:r w:rsidR="00107B82" w:rsidRPr="00B33106">
        <w:rPr>
          <w:i/>
          <w:iCs/>
        </w:rPr>
        <w:t>sta</w:t>
      </w:r>
      <w:r w:rsidRPr="00B33106">
        <w:rPr>
          <w:i/>
          <w:iCs/>
        </w:rPr>
        <w:t xml:space="preserve"> säätö</w:t>
      </w:r>
      <w:r w:rsidR="00107B82" w:rsidRPr="00B33106">
        <w:rPr>
          <w:i/>
          <w:iCs/>
        </w:rPr>
        <w:t>ä</w:t>
      </w:r>
      <w:r w:rsidR="00045815" w:rsidRPr="00B33106">
        <w:rPr>
          <w:i/>
          <w:iCs/>
        </w:rPr>
        <w:t>:</w:t>
      </w:r>
      <w:r w:rsidRPr="00B33106">
        <w:rPr>
          <w:i/>
          <w:iCs/>
        </w:rPr>
        <w:t xml:space="preserve"> kuvaa</w:t>
      </w:r>
      <w:r w:rsidR="00045815" w:rsidRPr="00B33106">
        <w:rPr>
          <w:i/>
          <w:iCs/>
        </w:rPr>
        <w:t xml:space="preserve"> säätökäyrä ja</w:t>
      </w:r>
      <w:r w:rsidRPr="00B33106">
        <w:rPr>
          <w:i/>
          <w:iCs/>
        </w:rPr>
        <w:t xml:space="preserve"> syy askelmaiselle vasteelle</w:t>
      </w:r>
      <w:r w:rsidR="00045815" w:rsidRPr="00B33106">
        <w:rPr>
          <w:i/>
          <w:iCs/>
        </w:rPr>
        <w:t>.</w:t>
      </w:r>
      <w:r w:rsidR="00FA09B3" w:rsidRPr="00B33106">
        <w:rPr>
          <w:i/>
          <w:iCs/>
        </w:rPr>
        <w:t xml:space="preserve"> Säätökäyrän kuvauks</w:t>
      </w:r>
      <w:r w:rsidR="00915780" w:rsidRPr="00B33106">
        <w:rPr>
          <w:i/>
          <w:iCs/>
        </w:rPr>
        <w:t>een suosittelemme</w:t>
      </w:r>
      <w:r w:rsidR="00FA09B3" w:rsidRPr="00B33106">
        <w:rPr>
          <w:i/>
          <w:iCs/>
        </w:rPr>
        <w:t xml:space="preserve"> </w:t>
      </w:r>
      <w:r w:rsidR="00045815" w:rsidRPr="00B33106">
        <w:rPr>
          <w:i/>
          <w:iCs/>
        </w:rPr>
        <w:t xml:space="preserve">Fingridin nettisivuilta löytyvää </w:t>
      </w:r>
      <w:r w:rsidR="00467778" w:rsidRPr="00B33106">
        <w:rPr>
          <w:i/>
          <w:iCs/>
        </w:rPr>
        <w:t>“</w:t>
      </w:r>
      <w:proofErr w:type="spellStart"/>
      <w:r w:rsidR="00467778" w:rsidRPr="00B33106">
        <w:rPr>
          <w:i/>
          <w:iCs/>
        </w:rPr>
        <w:t>Linearity</w:t>
      </w:r>
      <w:proofErr w:type="spellEnd"/>
      <w:r w:rsidR="00467778" w:rsidRPr="00B33106">
        <w:rPr>
          <w:i/>
          <w:iCs/>
        </w:rPr>
        <w:t xml:space="preserve"> </w:t>
      </w:r>
      <w:proofErr w:type="spellStart"/>
      <w:r w:rsidR="00467778" w:rsidRPr="00B33106">
        <w:rPr>
          <w:i/>
          <w:iCs/>
        </w:rPr>
        <w:t>requirement</w:t>
      </w:r>
      <w:proofErr w:type="spellEnd"/>
      <w:r w:rsidR="00467778" w:rsidRPr="00B33106">
        <w:rPr>
          <w:i/>
          <w:iCs/>
        </w:rPr>
        <w:t xml:space="preserve"> – </w:t>
      </w:r>
      <w:proofErr w:type="spellStart"/>
      <w:r w:rsidR="00467778" w:rsidRPr="00B33106">
        <w:rPr>
          <w:i/>
          <w:iCs/>
        </w:rPr>
        <w:t>Test</w:t>
      </w:r>
      <w:proofErr w:type="spellEnd"/>
      <w:r w:rsidR="00467778" w:rsidRPr="00B33106">
        <w:rPr>
          <w:i/>
          <w:iCs/>
        </w:rPr>
        <w:t xml:space="preserve"> </w:t>
      </w:r>
      <w:proofErr w:type="spellStart"/>
      <w:r w:rsidR="00467778" w:rsidRPr="00B33106">
        <w:rPr>
          <w:i/>
          <w:iCs/>
        </w:rPr>
        <w:t>sheet</w:t>
      </w:r>
      <w:proofErr w:type="spellEnd"/>
      <w:r w:rsidR="00467778" w:rsidRPr="00B33106">
        <w:rPr>
          <w:i/>
          <w:iCs/>
        </w:rPr>
        <w:t>”</w:t>
      </w:r>
      <w:r w:rsidR="00592371" w:rsidRPr="00B33106">
        <w:rPr>
          <w:i/>
          <w:iCs/>
        </w:rPr>
        <w:t xml:space="preserve"> </w:t>
      </w:r>
      <w:r w:rsidR="00894621" w:rsidRPr="00B33106">
        <w:rPr>
          <w:i/>
          <w:iCs/>
        </w:rPr>
        <w:t>tiedosto</w:t>
      </w:r>
      <w:r w:rsidR="00592371" w:rsidRPr="00B33106">
        <w:rPr>
          <w:i/>
          <w:iCs/>
        </w:rPr>
        <w:t>pohjaa</w:t>
      </w:r>
      <w:r w:rsidR="004212D5" w:rsidRPr="00B33106">
        <w:rPr>
          <w:i/>
          <w:iCs/>
        </w:rPr>
        <w:t>, jonka voitte palauttaa tämän hakemuksen liitteenä</w:t>
      </w:r>
      <w:r w:rsidR="00045815" w:rsidRPr="00B33106">
        <w:rPr>
          <w:i/>
          <w:iCs/>
        </w:rPr>
        <w:t>.</w:t>
      </w:r>
    </w:p>
    <w:p w14:paraId="60851AFA" w14:textId="401B1AF9" w:rsidR="00EC7F36" w:rsidRPr="00B33106" w:rsidRDefault="00EC7F36" w:rsidP="00EC7F36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>&gt; Jos reservikohde pystyy toimittamaan samanaikaisesti useita reservituotteita</w:t>
      </w:r>
      <w:r w:rsidR="002A7D70" w:rsidRPr="00B33106">
        <w:rPr>
          <w:i/>
          <w:iCs/>
        </w:rPr>
        <w:t xml:space="preserve"> tai muuta taajuussäätöä</w:t>
      </w:r>
      <w:r w:rsidRPr="00B33106">
        <w:rPr>
          <w:i/>
          <w:iCs/>
        </w:rPr>
        <w:t xml:space="preserve"> (esim. FCR, FFR, FRR, LFSM), kuvaile, miten samanaikainen toimitus toteutetaan:</w:t>
      </w:r>
    </w:p>
    <w:p w14:paraId="6D68C6A1" w14:textId="25C41E41" w:rsidR="00EC7F36" w:rsidRPr="00B33106" w:rsidRDefault="00EC7F36" w:rsidP="00EC7F36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 w:rsidRPr="00B33106">
        <w:rPr>
          <w:i/>
          <w:iCs/>
        </w:rPr>
        <w:t xml:space="preserve">Sisällytä säätöjärjestelmän kuvaukseen yleiskuvaus </w:t>
      </w:r>
      <w:r w:rsidR="009541FA" w:rsidRPr="00B33106">
        <w:rPr>
          <w:i/>
          <w:iCs/>
        </w:rPr>
        <w:t>eri reservien aktivoinnista ja niiden välisistä riippuvuuksista, säätimen toimintatilan vaihdoksista yms.</w:t>
      </w:r>
    </w:p>
    <w:p w14:paraId="727714D8" w14:textId="77777777" w:rsidR="00EC7F36" w:rsidRPr="00B33106" w:rsidRDefault="00EC7F36" w:rsidP="00EC7F36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 w:rsidRPr="00B33106">
        <w:rPr>
          <w:i/>
          <w:iCs/>
        </w:rPr>
        <w:t>Kuvaile mahdollisuutta ottaa yksittäiset tuotteet käyttöön ja poistaa ne käytöstä.</w:t>
      </w:r>
    </w:p>
    <w:p w14:paraId="5D678B84" w14:textId="77777777" w:rsidR="00EC7F36" w:rsidRPr="00B33106" w:rsidRDefault="00EC7F36" w:rsidP="00EC7F36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 w:rsidRPr="00B33106">
        <w:rPr>
          <w:i/>
          <w:iCs/>
        </w:rPr>
        <w:t>Kuvaile menetelmä, jolla varmistetaan, että kapasiteettia on riittävästi kaikille ylläpidetyille reservituotteille.</w:t>
      </w:r>
    </w:p>
    <w:p w14:paraId="68603A44" w14:textId="4D3A1442" w:rsidR="00EC7F36" w:rsidRPr="00B33106" w:rsidRDefault="007C41D9" w:rsidP="00EC7F36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 w:rsidRPr="00B33106">
        <w:rPr>
          <w:i/>
          <w:iCs/>
        </w:rPr>
        <w:t>Ilmoita</w:t>
      </w:r>
      <w:r w:rsidR="00EC7F36" w:rsidRPr="00B33106">
        <w:rPr>
          <w:i/>
          <w:iCs/>
        </w:rPr>
        <w:t xml:space="preserve">, </w:t>
      </w:r>
      <w:r w:rsidRPr="00B33106">
        <w:rPr>
          <w:i/>
          <w:iCs/>
        </w:rPr>
        <w:t>jos koh</w:t>
      </w:r>
      <w:r w:rsidR="00960F50" w:rsidRPr="00B33106">
        <w:rPr>
          <w:i/>
          <w:iCs/>
        </w:rPr>
        <w:t>teelle on määritetty</w:t>
      </w:r>
      <w:r w:rsidR="00EC7F36" w:rsidRPr="00B33106">
        <w:rPr>
          <w:i/>
          <w:iCs/>
        </w:rPr>
        <w:t xml:space="preserve"> yli- tai alitaajuustoimintatila</w:t>
      </w:r>
      <w:r w:rsidR="00960F50" w:rsidRPr="00B33106">
        <w:rPr>
          <w:i/>
          <w:iCs/>
        </w:rPr>
        <w:t>t</w:t>
      </w:r>
      <w:r w:rsidR="00EC7F36" w:rsidRPr="00B33106">
        <w:rPr>
          <w:i/>
          <w:iCs/>
        </w:rPr>
        <w:t xml:space="preserve"> (LFSM) ja </w:t>
      </w:r>
      <w:r w:rsidR="00960F50" w:rsidRPr="00B33106">
        <w:rPr>
          <w:i/>
          <w:iCs/>
        </w:rPr>
        <w:t xml:space="preserve">kuvaa, </w:t>
      </w:r>
      <w:r w:rsidR="00EC7F36" w:rsidRPr="00B33106">
        <w:rPr>
          <w:i/>
          <w:iCs/>
        </w:rPr>
        <w:t xml:space="preserve">miten </w:t>
      </w:r>
      <w:r w:rsidR="00960F50" w:rsidRPr="00B33106">
        <w:rPr>
          <w:i/>
          <w:iCs/>
        </w:rPr>
        <w:t>n</w:t>
      </w:r>
      <w:r w:rsidR="00EC7F36" w:rsidRPr="00B33106">
        <w:rPr>
          <w:i/>
          <w:iCs/>
        </w:rPr>
        <w:t>e toteutetaan ohjausjärjestelmässä.</w:t>
      </w:r>
    </w:p>
    <w:p w14:paraId="4EA83172" w14:textId="77777777" w:rsidR="00EC7F36" w:rsidRPr="00B33106" w:rsidRDefault="00EC7F36" w:rsidP="00EC7F36">
      <w:pPr>
        <w:pStyle w:val="NormalIndent"/>
        <w:spacing w:line="300" w:lineRule="atLeast"/>
        <w:rPr>
          <w:color w:val="00B050"/>
        </w:rPr>
      </w:pPr>
      <w:r w:rsidRPr="00B33106">
        <w:rPr>
          <w:i/>
          <w:iCs/>
        </w:rPr>
        <w:t>&gt; Jos hakemus koskee säätömoodin vaihtoa hyödyntävää FCR-D:tä: kuvaa siirtymät moodien (</w:t>
      </w:r>
      <w:proofErr w:type="spellStart"/>
      <w:r w:rsidRPr="00B33106">
        <w:rPr>
          <w:i/>
          <w:iCs/>
        </w:rPr>
        <w:t>high</w:t>
      </w:r>
      <w:proofErr w:type="spellEnd"/>
      <w:r w:rsidRPr="00B33106">
        <w:rPr>
          <w:i/>
          <w:iCs/>
        </w:rPr>
        <w:t xml:space="preserve"> </w:t>
      </w:r>
      <w:proofErr w:type="spellStart"/>
      <w:r w:rsidRPr="00B33106">
        <w:rPr>
          <w:i/>
          <w:iCs/>
        </w:rPr>
        <w:t>performance</w:t>
      </w:r>
      <w:proofErr w:type="spellEnd"/>
      <w:r w:rsidRPr="00B33106">
        <w:rPr>
          <w:i/>
          <w:iCs/>
        </w:rPr>
        <w:t xml:space="preserve">, </w:t>
      </w:r>
      <w:proofErr w:type="spellStart"/>
      <w:r w:rsidRPr="00B33106">
        <w:rPr>
          <w:i/>
          <w:iCs/>
        </w:rPr>
        <w:t>high</w:t>
      </w:r>
      <w:proofErr w:type="spellEnd"/>
      <w:r w:rsidRPr="00B33106">
        <w:rPr>
          <w:i/>
          <w:iCs/>
        </w:rPr>
        <w:t xml:space="preserve"> </w:t>
      </w:r>
      <w:proofErr w:type="spellStart"/>
      <w:r w:rsidRPr="00B33106">
        <w:rPr>
          <w:i/>
          <w:iCs/>
        </w:rPr>
        <w:t>stability</w:t>
      </w:r>
      <w:proofErr w:type="spellEnd"/>
      <w:r w:rsidRPr="00B33106">
        <w:rPr>
          <w:i/>
          <w:iCs/>
        </w:rPr>
        <w:t>) välillä.</w:t>
      </w:r>
      <w:r w:rsidRPr="00B33106">
        <w:t xml:space="preserve"> </w:t>
      </w:r>
    </w:p>
    <w:p w14:paraId="257DCE17" w14:textId="77E0336C" w:rsidR="00EC7F36" w:rsidRPr="00B33106" w:rsidRDefault="00EC7F36" w:rsidP="00EC7F36">
      <w:pPr>
        <w:spacing w:line="300" w:lineRule="atLeast"/>
        <w:ind w:left="1304"/>
        <w:rPr>
          <w:i/>
          <w:iCs/>
        </w:rPr>
      </w:pPr>
      <w:r w:rsidRPr="00B33106">
        <w:rPr>
          <w:i/>
          <w:iCs/>
        </w:rPr>
        <w:t xml:space="preserve">&gt; Kuvaa, kuinka </w:t>
      </w:r>
      <w:proofErr w:type="spellStart"/>
      <w:r w:rsidRPr="00B33106">
        <w:rPr>
          <w:i/>
          <w:iCs/>
        </w:rPr>
        <w:t>FCR:n</w:t>
      </w:r>
      <w:proofErr w:type="spellEnd"/>
      <w:r w:rsidRPr="00B33106">
        <w:rPr>
          <w:i/>
          <w:iCs/>
        </w:rPr>
        <w:t xml:space="preserve"> ylläpito aloitetaan/päätetään toimitusjakson alkaessa/päättyessä, jos taajuus on erisuuri kuin 50 Hz. </w:t>
      </w:r>
      <w:r w:rsidR="00117B81" w:rsidRPr="00B33106">
        <w:rPr>
          <w:i/>
          <w:iCs/>
        </w:rPr>
        <w:t>Lisätietoa vaaditusta toimintatavasta lähteen [1] luvusta 3.7.</w:t>
      </w:r>
    </w:p>
    <w:p w14:paraId="606EA50C" w14:textId="77777777" w:rsidR="00EC7F36" w:rsidRPr="00B33106" w:rsidRDefault="00EC7F36" w:rsidP="00EC7F36">
      <w:pPr>
        <w:spacing w:line="300" w:lineRule="atLeast"/>
        <w:ind w:left="1304"/>
        <w:rPr>
          <w:i/>
          <w:iCs/>
        </w:rPr>
      </w:pPr>
    </w:p>
    <w:p w14:paraId="0703C433" w14:textId="7CFDEF85" w:rsidR="00836187" w:rsidRPr="00B33106" w:rsidRDefault="00836187" w:rsidP="00CA01C7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t>Aggregointi</w:t>
      </w:r>
    </w:p>
    <w:p w14:paraId="5A393AEE" w14:textId="60D0172F" w:rsidR="00836187" w:rsidRPr="00B33106" w:rsidRDefault="001C2BC9" w:rsidP="00CA01C7">
      <w:pPr>
        <w:pStyle w:val="NormalIndent"/>
        <w:spacing w:line="300" w:lineRule="atLeast"/>
      </w:pPr>
      <w:r w:rsidRPr="00B33106">
        <w:t xml:space="preserve">Jos hakemus koskee aggregoituja reserviresursseja, kuvaile, miten </w:t>
      </w:r>
      <w:r w:rsidR="00483225" w:rsidRPr="00B33106">
        <w:t>aggregointijärjestelmä toimii:</w:t>
      </w:r>
    </w:p>
    <w:p w14:paraId="598AA5C6" w14:textId="5B16DDAB" w:rsidR="00900419" w:rsidRPr="00B33106" w:rsidRDefault="00900419" w:rsidP="00CA01C7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>&gt; Kuvaile aggregointijärjestelmä</w:t>
      </w:r>
      <w:r w:rsidR="004930EC" w:rsidRPr="00B33106">
        <w:rPr>
          <w:i/>
          <w:iCs/>
        </w:rPr>
        <w:t>n toimintaa</w:t>
      </w:r>
      <w:r w:rsidR="00164007" w:rsidRPr="00B33106">
        <w:rPr>
          <w:i/>
          <w:iCs/>
        </w:rPr>
        <w:t>, esim. millä logiikalla yksittäiset resurssit aktivoidaa</w:t>
      </w:r>
      <w:r w:rsidR="004930EC" w:rsidRPr="00B33106">
        <w:rPr>
          <w:i/>
          <w:iCs/>
        </w:rPr>
        <w:t>n</w:t>
      </w:r>
      <w:r w:rsidR="000D4B8A" w:rsidRPr="00B33106">
        <w:rPr>
          <w:i/>
          <w:iCs/>
        </w:rPr>
        <w:t>?</w:t>
      </w:r>
    </w:p>
    <w:p w14:paraId="0DDA3568" w14:textId="00F52D11" w:rsidR="00193E20" w:rsidRPr="00B33106" w:rsidRDefault="00193E20" w:rsidP="00CA01C7">
      <w:pPr>
        <w:pStyle w:val="NormalIndent"/>
        <w:spacing w:line="300" w:lineRule="atLeast"/>
      </w:pPr>
      <w:r w:rsidRPr="00B33106">
        <w:lastRenderedPageBreak/>
        <w:t>Määritä, mitä alla olevista vaihtoehdoista käytetään</w:t>
      </w:r>
      <w:r w:rsidR="00112CC6" w:rsidRPr="00B33106">
        <w:t>:</w:t>
      </w:r>
    </w:p>
    <w:p w14:paraId="03EE0E74" w14:textId="33B5630C" w:rsidR="00193E20" w:rsidRPr="00B33106" w:rsidRDefault="00000000" w:rsidP="00CA01C7">
      <w:pPr>
        <w:pStyle w:val="ListBullet"/>
        <w:numPr>
          <w:ilvl w:val="0"/>
          <w:numId w:val="0"/>
        </w:numPr>
        <w:spacing w:after="0" w:line="300" w:lineRule="atLeast"/>
        <w:ind w:left="1304"/>
      </w:pPr>
      <w:sdt>
        <w:sdtPr>
          <w:id w:val="-463736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E20" w:rsidRPr="00B33106">
            <w:rPr>
              <w:rFonts w:ascii="MS Gothic" w:eastAsia="MS Gothic" w:hAnsi="MS Gothic"/>
            </w:rPr>
            <w:t>☐</w:t>
          </w:r>
        </w:sdtContent>
      </w:sdt>
      <w:r w:rsidR="00193E20" w:rsidRPr="00B33106">
        <w:t xml:space="preserve"> Säätökoe </w:t>
      </w:r>
      <w:r w:rsidR="00836252" w:rsidRPr="00B33106">
        <w:t>kiinteä</w:t>
      </w:r>
      <w:r w:rsidR="00193E20" w:rsidRPr="00B33106">
        <w:t xml:space="preserve">, </w:t>
      </w:r>
      <w:r w:rsidR="0032556A" w:rsidRPr="00B33106">
        <w:t>operointi</w:t>
      </w:r>
      <w:r w:rsidR="00256E19" w:rsidRPr="00B33106">
        <w:t xml:space="preserve"> </w:t>
      </w:r>
      <w:r w:rsidR="00836252" w:rsidRPr="00B33106">
        <w:t>kiinteä</w:t>
      </w:r>
    </w:p>
    <w:p w14:paraId="5EAD2A57" w14:textId="3C04C383" w:rsidR="00193E20" w:rsidRPr="00B33106" w:rsidRDefault="00000000" w:rsidP="00CA01C7">
      <w:pPr>
        <w:pStyle w:val="ListBullet"/>
        <w:numPr>
          <w:ilvl w:val="0"/>
          <w:numId w:val="0"/>
        </w:numPr>
        <w:spacing w:after="0" w:line="300" w:lineRule="atLeast"/>
        <w:ind w:left="1304"/>
      </w:pPr>
      <w:sdt>
        <w:sdtPr>
          <w:id w:val="-139588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E20" w:rsidRPr="00B33106">
            <w:rPr>
              <w:rFonts w:ascii="MS Gothic" w:eastAsia="MS Gothic" w:hAnsi="MS Gothic"/>
            </w:rPr>
            <w:t>☐</w:t>
          </w:r>
        </w:sdtContent>
      </w:sdt>
      <w:r w:rsidR="00193E20" w:rsidRPr="00B33106">
        <w:t xml:space="preserve"> </w:t>
      </w:r>
      <w:r w:rsidR="00256E19" w:rsidRPr="00B33106">
        <w:t xml:space="preserve">Säätökoe </w:t>
      </w:r>
      <w:r w:rsidR="00836252" w:rsidRPr="00B33106">
        <w:t>kiinteä</w:t>
      </w:r>
      <w:r w:rsidR="00256E19" w:rsidRPr="00B33106">
        <w:t xml:space="preserve">, </w:t>
      </w:r>
      <w:r w:rsidR="0032556A" w:rsidRPr="00B33106">
        <w:t>operointi</w:t>
      </w:r>
      <w:r w:rsidR="00256E19" w:rsidRPr="00B33106">
        <w:t xml:space="preserve"> </w:t>
      </w:r>
      <w:r w:rsidR="00836252" w:rsidRPr="00B33106">
        <w:t>joustava</w:t>
      </w:r>
    </w:p>
    <w:p w14:paraId="343E4045" w14:textId="09F952A3" w:rsidR="00193E20" w:rsidRPr="00B33106" w:rsidRDefault="00000000" w:rsidP="00CA01C7">
      <w:pPr>
        <w:pStyle w:val="ListBullet"/>
        <w:numPr>
          <w:ilvl w:val="0"/>
          <w:numId w:val="0"/>
        </w:numPr>
        <w:spacing w:after="0" w:line="300" w:lineRule="atLeast"/>
        <w:ind w:left="1304"/>
      </w:pPr>
      <w:sdt>
        <w:sdtPr>
          <w:id w:val="-303316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E20" w:rsidRPr="00B33106">
            <w:rPr>
              <w:rFonts w:ascii="MS Gothic" w:eastAsia="MS Gothic" w:hAnsi="MS Gothic"/>
            </w:rPr>
            <w:t>☐</w:t>
          </w:r>
        </w:sdtContent>
      </w:sdt>
      <w:r w:rsidR="00193E20" w:rsidRPr="00B33106">
        <w:t xml:space="preserve"> </w:t>
      </w:r>
      <w:r w:rsidR="00256E19" w:rsidRPr="00B33106">
        <w:t xml:space="preserve">Säätökoe </w:t>
      </w:r>
      <w:r w:rsidR="00836252" w:rsidRPr="00B33106">
        <w:t>joustava</w:t>
      </w:r>
      <w:r w:rsidR="00256E19" w:rsidRPr="00B33106">
        <w:t xml:space="preserve">, </w:t>
      </w:r>
      <w:r w:rsidR="0032556A" w:rsidRPr="00B33106">
        <w:t>operointi</w:t>
      </w:r>
      <w:r w:rsidR="00256E19" w:rsidRPr="00B33106">
        <w:t xml:space="preserve"> </w:t>
      </w:r>
      <w:r w:rsidR="00836252" w:rsidRPr="00B33106">
        <w:t>kiinteä</w:t>
      </w:r>
    </w:p>
    <w:p w14:paraId="533469C9" w14:textId="441F132E" w:rsidR="00193E20" w:rsidRPr="00B33106" w:rsidRDefault="00000000" w:rsidP="00CA01C7">
      <w:pPr>
        <w:pStyle w:val="ListBullet"/>
        <w:numPr>
          <w:ilvl w:val="0"/>
          <w:numId w:val="0"/>
        </w:numPr>
        <w:spacing w:line="300" w:lineRule="atLeast"/>
        <w:ind w:left="1304"/>
      </w:pPr>
      <w:sdt>
        <w:sdtPr>
          <w:id w:val="1576705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E20" w:rsidRPr="00B33106">
            <w:rPr>
              <w:rFonts w:ascii="MS Gothic" w:eastAsia="MS Gothic" w:hAnsi="MS Gothic"/>
            </w:rPr>
            <w:t>☐</w:t>
          </w:r>
        </w:sdtContent>
      </w:sdt>
      <w:r w:rsidR="00193E20" w:rsidRPr="00B33106">
        <w:t xml:space="preserve"> </w:t>
      </w:r>
      <w:r w:rsidR="00256E19" w:rsidRPr="00B33106">
        <w:t xml:space="preserve">Säätökoe </w:t>
      </w:r>
      <w:r w:rsidR="00836252" w:rsidRPr="00B33106">
        <w:t>joustava</w:t>
      </w:r>
      <w:r w:rsidR="00256E19" w:rsidRPr="00B33106">
        <w:t xml:space="preserve">, </w:t>
      </w:r>
      <w:r w:rsidR="0032556A" w:rsidRPr="00B33106">
        <w:t>operointi</w:t>
      </w:r>
      <w:r w:rsidR="00256E19" w:rsidRPr="00B33106">
        <w:t xml:space="preserve"> </w:t>
      </w:r>
      <w:r w:rsidR="00836252" w:rsidRPr="00B33106">
        <w:t>joustava</w:t>
      </w:r>
    </w:p>
    <w:p w14:paraId="66385470" w14:textId="44C3BFDD" w:rsidR="00310496" w:rsidRPr="00B33106" w:rsidRDefault="00000000" w:rsidP="0084248C">
      <w:pPr>
        <w:pStyle w:val="ListBullet"/>
        <w:numPr>
          <w:ilvl w:val="0"/>
          <w:numId w:val="0"/>
        </w:numPr>
        <w:spacing w:line="300" w:lineRule="atLeast"/>
        <w:ind w:left="1304"/>
      </w:pPr>
      <w:sdt>
        <w:sdtPr>
          <w:id w:val="-958027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0AC4" w:rsidRPr="00B33106">
            <w:rPr>
              <w:rFonts w:ascii="MS Gothic" w:eastAsia="MS Gothic" w:hAnsi="MS Gothic"/>
            </w:rPr>
            <w:t>☐</w:t>
          </w:r>
        </w:sdtContent>
      </w:sdt>
      <w:r w:rsidR="000A0AC4" w:rsidRPr="00B33106">
        <w:t xml:space="preserve"> Tyyppihyväksyntä</w:t>
      </w:r>
      <w:r w:rsidR="005567FD" w:rsidRPr="00B33106">
        <w:t xml:space="preserve"> (vain </w:t>
      </w:r>
      <w:proofErr w:type="spellStart"/>
      <w:r w:rsidR="005567FD" w:rsidRPr="00B33106">
        <w:t>max</w:t>
      </w:r>
      <w:proofErr w:type="spellEnd"/>
      <w:r w:rsidR="005567FD" w:rsidRPr="00B33106">
        <w:t>. 100 kW resursseille)</w:t>
      </w:r>
    </w:p>
    <w:p w14:paraId="07BD7C1D" w14:textId="77777777" w:rsidR="00B57BA5" w:rsidRPr="00B33106" w:rsidRDefault="00B57BA5" w:rsidP="0084248C">
      <w:pPr>
        <w:pStyle w:val="ListBullet"/>
        <w:numPr>
          <w:ilvl w:val="0"/>
          <w:numId w:val="0"/>
        </w:numPr>
        <w:spacing w:line="300" w:lineRule="atLeast"/>
        <w:ind w:left="1304"/>
      </w:pPr>
    </w:p>
    <w:p w14:paraId="74B4F89F" w14:textId="6E931C1F" w:rsidR="00B57BA5" w:rsidRPr="00B33106" w:rsidRDefault="00B57BA5" w:rsidP="0084248C">
      <w:pPr>
        <w:pStyle w:val="ListBullet"/>
        <w:numPr>
          <w:ilvl w:val="0"/>
          <w:numId w:val="0"/>
        </w:numPr>
        <w:spacing w:line="300" w:lineRule="atLeast"/>
        <w:ind w:left="1304"/>
      </w:pPr>
      <w:r w:rsidRPr="00B33106">
        <w:t xml:space="preserve">Lisätietoa yllä mainituista vaihtoehdoista löytyy lähteen [1] </w:t>
      </w:r>
      <w:r w:rsidR="00E62F2B" w:rsidRPr="00B33106">
        <w:t>luvusta 3.11</w:t>
      </w:r>
      <w:r w:rsidRPr="00B33106">
        <w:t>.</w:t>
      </w:r>
    </w:p>
    <w:p w14:paraId="3C47EA84" w14:textId="0B6A1D4A" w:rsidR="00833B70" w:rsidRPr="00B33106" w:rsidRDefault="00833B70" w:rsidP="00CA01C7">
      <w:pPr>
        <w:spacing w:line="300" w:lineRule="atLeast"/>
        <w:ind w:left="1304"/>
      </w:pPr>
      <w:r w:rsidRPr="00B33106">
        <w:t xml:space="preserve">&gt; </w:t>
      </w:r>
      <w:r w:rsidRPr="00B33106">
        <w:rPr>
          <w:i/>
          <w:iCs/>
        </w:rPr>
        <w:t xml:space="preserve">Kuvaile, miten edellä </w:t>
      </w:r>
      <w:r w:rsidR="00DA7A85" w:rsidRPr="00B33106">
        <w:rPr>
          <w:i/>
          <w:iCs/>
        </w:rPr>
        <w:t>valittuja</w:t>
      </w:r>
      <w:r w:rsidRPr="00B33106">
        <w:rPr>
          <w:i/>
          <w:iCs/>
        </w:rPr>
        <w:t xml:space="preserve"> vaihtoehtoja sovelletaan ja peruste</w:t>
      </w:r>
      <w:r w:rsidR="0079210F" w:rsidRPr="00B33106">
        <w:rPr>
          <w:i/>
          <w:iCs/>
        </w:rPr>
        <w:t>le</w:t>
      </w:r>
      <w:r w:rsidRPr="00B33106">
        <w:rPr>
          <w:i/>
          <w:iCs/>
        </w:rPr>
        <w:t xml:space="preserve"> miksi</w:t>
      </w:r>
      <w:r w:rsidRPr="00B33106">
        <w:t xml:space="preserve">. </w:t>
      </w:r>
    </w:p>
    <w:p w14:paraId="22ECEDAD" w14:textId="77777777" w:rsidR="006A49C0" w:rsidRPr="00B33106" w:rsidRDefault="006A49C0" w:rsidP="00CA01C7">
      <w:pPr>
        <w:spacing w:line="300" w:lineRule="atLeast"/>
        <w:ind w:left="1304"/>
      </w:pPr>
    </w:p>
    <w:p w14:paraId="5C22C371" w14:textId="75F671F6" w:rsidR="000D7DA5" w:rsidRPr="00B33106" w:rsidRDefault="006A49C0" w:rsidP="00F92E5C">
      <w:pPr>
        <w:spacing w:line="300" w:lineRule="atLeast"/>
        <w:ind w:left="1304"/>
        <w:rPr>
          <w:i/>
          <w:iCs/>
        </w:rPr>
      </w:pPr>
      <w:r w:rsidRPr="00B33106">
        <w:rPr>
          <w:i/>
          <w:iCs/>
        </w:rPr>
        <w:t xml:space="preserve">&gt; </w:t>
      </w:r>
      <w:r w:rsidR="00E23EBC" w:rsidRPr="00B33106">
        <w:rPr>
          <w:i/>
          <w:iCs/>
        </w:rPr>
        <w:t>Jos haetaan tyyppihyväksyntää,</w:t>
      </w:r>
      <w:r w:rsidRPr="00B33106">
        <w:rPr>
          <w:i/>
          <w:iCs/>
        </w:rPr>
        <w:t xml:space="preserve"> on</w:t>
      </w:r>
      <w:r w:rsidR="00E23EBC" w:rsidRPr="00B33106">
        <w:rPr>
          <w:i/>
          <w:iCs/>
        </w:rPr>
        <w:t xml:space="preserve"> hakemuksessa</w:t>
      </w:r>
      <w:r w:rsidRPr="00B33106">
        <w:rPr>
          <w:i/>
          <w:iCs/>
        </w:rPr>
        <w:t xml:space="preserve"> esitettävä kuvaus tyyppihyväksyttävästä </w:t>
      </w:r>
      <w:r w:rsidR="00112CC6" w:rsidRPr="00B33106">
        <w:rPr>
          <w:i/>
          <w:iCs/>
        </w:rPr>
        <w:t>resurssista</w:t>
      </w:r>
      <w:r w:rsidR="00F92E5C" w:rsidRPr="00B33106">
        <w:rPr>
          <w:i/>
          <w:iCs/>
        </w:rPr>
        <w:t>.</w:t>
      </w:r>
    </w:p>
    <w:p w14:paraId="641B901C" w14:textId="4E5079AE" w:rsidR="000D7DA5" w:rsidRPr="00B33106" w:rsidRDefault="00B77C3E" w:rsidP="000C1BBD">
      <w:pPr>
        <w:tabs>
          <w:tab w:val="left" w:pos="8505"/>
        </w:tabs>
        <w:spacing w:line="300" w:lineRule="atLeast"/>
      </w:pPr>
      <w:r w:rsidRPr="00B33106">
        <w:tab/>
      </w:r>
    </w:p>
    <w:p w14:paraId="146111EB" w14:textId="77777777" w:rsidR="005C1958" w:rsidRPr="00B33106" w:rsidRDefault="005C1958" w:rsidP="00CA01C7">
      <w:pPr>
        <w:spacing w:line="300" w:lineRule="atLeast"/>
        <w:ind w:left="1304"/>
        <w:rPr>
          <w:sz w:val="24"/>
          <w:szCs w:val="22"/>
        </w:rPr>
      </w:pPr>
    </w:p>
    <w:p w14:paraId="08DAC474" w14:textId="5552D114" w:rsidR="000D7DA5" w:rsidRPr="00B33106" w:rsidRDefault="00D84D2D" w:rsidP="00362A2D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t>Energiavaraston rajoitukset</w:t>
      </w:r>
    </w:p>
    <w:p w14:paraId="64AB8ED8" w14:textId="20B56E43" w:rsidR="003F0061" w:rsidRPr="00B33106" w:rsidRDefault="003F0061" w:rsidP="00F23020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 xml:space="preserve">&gt; Jos kyseessä on energiavarasto, joka kykenee 2 tunnin yhtäjaksoiseen aktivointiin täydellä kapasiteetilla (non-LER), kuvaa strategia energiavaraston palauttamiseksi. </w:t>
      </w:r>
    </w:p>
    <w:p w14:paraId="3CEEED7A" w14:textId="03D8F396" w:rsidR="00F23020" w:rsidRPr="00B33106" w:rsidRDefault="0078095E" w:rsidP="00F23020">
      <w:pPr>
        <w:pStyle w:val="NormalIndent"/>
        <w:spacing w:line="300" w:lineRule="atLeast"/>
        <w:rPr>
          <w:color w:val="00B050"/>
        </w:rPr>
      </w:pPr>
      <w:r w:rsidRPr="00B33106">
        <w:rPr>
          <w:i/>
          <w:iCs/>
        </w:rPr>
        <w:t xml:space="preserve">&gt; </w:t>
      </w:r>
      <w:r w:rsidR="005E0E64" w:rsidRPr="00B33106">
        <w:rPr>
          <w:i/>
          <w:iCs/>
        </w:rPr>
        <w:t>Jos kyseessä on rajallinen energiavarasto (LER), kuvaa miten energiahallintatoiminnot</w:t>
      </w:r>
      <w:r w:rsidR="00D9042A" w:rsidRPr="00B33106">
        <w:rPr>
          <w:i/>
          <w:iCs/>
        </w:rPr>
        <w:t xml:space="preserve"> (NEM ja AEM)</w:t>
      </w:r>
      <w:r w:rsidR="005E0E64" w:rsidRPr="00B33106">
        <w:rPr>
          <w:i/>
          <w:iCs/>
        </w:rPr>
        <w:t xml:space="preserve"> on </w:t>
      </w:r>
      <w:r w:rsidR="00D9042A" w:rsidRPr="00B33106">
        <w:rPr>
          <w:i/>
          <w:iCs/>
        </w:rPr>
        <w:t>toteutettu.</w:t>
      </w:r>
    </w:p>
    <w:p w14:paraId="4B1DA611" w14:textId="1FAD3737" w:rsidR="00A1124D" w:rsidRPr="00B33106" w:rsidRDefault="00A1124D" w:rsidP="00A1124D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>&gt;</w:t>
      </w:r>
      <w:r w:rsidR="009D7A53" w:rsidRPr="00B33106">
        <w:rPr>
          <w:i/>
          <w:iCs/>
        </w:rPr>
        <w:t xml:space="preserve">Jos reservikohteella ylläpidetään useampaa reservituotetta samalla toimitusjaksolla, </w:t>
      </w:r>
      <w:r w:rsidR="007B3AED" w:rsidRPr="00B33106">
        <w:rPr>
          <w:i/>
          <w:iCs/>
        </w:rPr>
        <w:t xml:space="preserve">kuvaa </w:t>
      </w:r>
      <w:r w:rsidR="0043256E" w:rsidRPr="00B33106">
        <w:rPr>
          <w:i/>
          <w:iCs/>
        </w:rPr>
        <w:t xml:space="preserve">miten energianhallinta </w:t>
      </w:r>
      <w:r w:rsidR="00372211" w:rsidRPr="00B33106">
        <w:rPr>
          <w:i/>
          <w:iCs/>
        </w:rPr>
        <w:t xml:space="preserve">toimii </w:t>
      </w:r>
      <w:r w:rsidR="0043256E" w:rsidRPr="00B33106">
        <w:rPr>
          <w:i/>
          <w:iCs/>
        </w:rPr>
        <w:t>tässä tapauksessa.</w:t>
      </w:r>
    </w:p>
    <w:p w14:paraId="36A4C180" w14:textId="594783FF" w:rsidR="00372211" w:rsidRPr="00B33106" w:rsidRDefault="00372211" w:rsidP="00372211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 w:rsidRPr="00B33106">
        <w:rPr>
          <w:i/>
          <w:iCs/>
        </w:rPr>
        <w:t>Kuvaa miten energianhallintatoimintojen (NEM ja AEM) aktivointi- ja deaktivointirajat ovat laskettu</w:t>
      </w:r>
    </w:p>
    <w:p w14:paraId="447C784D" w14:textId="0CE02902" w:rsidR="00372211" w:rsidRPr="00B33106" w:rsidRDefault="00372211" w:rsidP="00372211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 w:rsidRPr="00B33106">
        <w:rPr>
          <w:i/>
          <w:iCs/>
        </w:rPr>
        <w:t>Kuvaa miten varmistetaan jokaiselle reservituotteelle vaatimustenmukainen minimienergiavaraus (</w:t>
      </w:r>
      <w:r w:rsidR="002B1EB6" w:rsidRPr="00B33106">
        <w:rPr>
          <w:i/>
          <w:iCs/>
        </w:rPr>
        <w:t xml:space="preserve">LER-kohteet: </w:t>
      </w:r>
      <w:r w:rsidRPr="00B33106">
        <w:rPr>
          <w:i/>
          <w:iCs/>
        </w:rPr>
        <w:t>1 h per suunta FCR-N:lle ja 20 min per suunta FCR-D:lle)</w:t>
      </w:r>
    </w:p>
    <w:p w14:paraId="70BC278E" w14:textId="39847DAB" w:rsidR="00547B7C" w:rsidRPr="00B33106" w:rsidRDefault="00547B7C" w:rsidP="002E645C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 w:rsidRPr="00B33106">
        <w:rPr>
          <w:i/>
          <w:iCs/>
        </w:rPr>
        <w:t>Kuvaa mahdolliset muut energianhallintaan liittyvät toimet multimarkkinaoperoinnissa</w:t>
      </w:r>
      <w:r w:rsidR="00117B81" w:rsidRPr="00B33106">
        <w:rPr>
          <w:i/>
          <w:iCs/>
        </w:rPr>
        <w:t xml:space="preserve"> (esimerkiksi virtuaaliakkujen käyttö energian allokoinnissa sekä NEM ja AEM toimintojen koordinoinnissa eri tuotteiden välillä)</w:t>
      </w:r>
    </w:p>
    <w:p w14:paraId="2685A997" w14:textId="081188FA" w:rsidR="00C47EE2" w:rsidRPr="00B33106" w:rsidRDefault="00BE5F81" w:rsidP="00217E32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>&gt;LER-kohteet: kuvaile, miten jäljellä oleva aktivointikyky (joka sisältyy</w:t>
      </w:r>
      <w:r w:rsidR="00B6632C" w:rsidRPr="00B33106">
        <w:rPr>
          <w:i/>
          <w:iCs/>
        </w:rPr>
        <w:t xml:space="preserve"> historiatietoihin</w:t>
      </w:r>
      <w:r w:rsidRPr="00B33106">
        <w:rPr>
          <w:i/>
          <w:iCs/>
        </w:rPr>
        <w:t>) lasketaan.</w:t>
      </w:r>
      <w:r w:rsidR="0042065F" w:rsidRPr="00B33106">
        <w:rPr>
          <w:i/>
          <w:iCs/>
        </w:rPr>
        <w:t xml:space="preserve"> Ks.</w:t>
      </w:r>
      <w:r w:rsidR="003B4BFB" w:rsidRPr="00B33106">
        <w:rPr>
          <w:i/>
          <w:iCs/>
        </w:rPr>
        <w:t xml:space="preserve"> e</w:t>
      </w:r>
      <w:r w:rsidR="0042065F" w:rsidRPr="00B33106">
        <w:rPr>
          <w:i/>
          <w:iCs/>
        </w:rPr>
        <w:t>simerkit</w:t>
      </w:r>
      <w:r w:rsidR="003B4BFB" w:rsidRPr="00B33106">
        <w:rPr>
          <w:i/>
          <w:iCs/>
        </w:rPr>
        <w:t xml:space="preserve"> lähteen [1] luvusta 3.5.4.</w:t>
      </w:r>
      <w:r w:rsidR="0042065F" w:rsidRPr="00B33106">
        <w:rPr>
          <w:i/>
          <w:iCs/>
        </w:rPr>
        <w:t xml:space="preserve">  </w:t>
      </w:r>
    </w:p>
    <w:p w14:paraId="2B1B5BE6" w14:textId="5F3BCB64" w:rsidR="00A965B0" w:rsidRPr="00B33106" w:rsidRDefault="00A965B0" w:rsidP="00CA01C7">
      <w:pPr>
        <w:pStyle w:val="NormalIndent"/>
        <w:spacing w:line="300" w:lineRule="atLeast"/>
        <w:rPr>
          <w:i/>
          <w:iCs/>
        </w:rPr>
      </w:pPr>
    </w:p>
    <w:p w14:paraId="15BB114E" w14:textId="583BC232" w:rsidR="00AF4EB5" w:rsidRPr="00B33106" w:rsidRDefault="00AF4EB5" w:rsidP="00CA01C7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lastRenderedPageBreak/>
        <w:t>Kapasiteetin laskeminen</w:t>
      </w:r>
    </w:p>
    <w:p w14:paraId="240D7B1A" w14:textId="6F0A1A70" w:rsidR="000921C3" w:rsidRPr="00B33106" w:rsidRDefault="000921C3" w:rsidP="00CA01C7">
      <w:pPr>
        <w:pStyle w:val="NormalIndent"/>
        <w:spacing w:line="300" w:lineRule="atLeast"/>
        <w:rPr>
          <w:color w:val="00B050"/>
        </w:rPr>
      </w:pPr>
      <w:r w:rsidRPr="00B33106">
        <w:rPr>
          <w:i/>
          <w:iCs/>
        </w:rPr>
        <w:t>&gt; Kuva</w:t>
      </w:r>
      <w:r w:rsidR="00F3450A" w:rsidRPr="00B33106">
        <w:rPr>
          <w:i/>
          <w:iCs/>
        </w:rPr>
        <w:t>a</w:t>
      </w:r>
      <w:r w:rsidRPr="00B33106">
        <w:rPr>
          <w:i/>
          <w:iCs/>
        </w:rPr>
        <w:t xml:space="preserve"> menetelm</w:t>
      </w:r>
      <w:r w:rsidR="00C46B74" w:rsidRPr="00B33106">
        <w:rPr>
          <w:i/>
          <w:iCs/>
        </w:rPr>
        <w:t>ä</w:t>
      </w:r>
      <w:r w:rsidRPr="00B33106">
        <w:rPr>
          <w:i/>
          <w:iCs/>
        </w:rPr>
        <w:t xml:space="preserve">, jota käytetään teoreettisen </w:t>
      </w:r>
      <w:r w:rsidR="00ED4816" w:rsidRPr="00B33106">
        <w:rPr>
          <w:i/>
          <w:iCs/>
        </w:rPr>
        <w:t>pysyvän tilan vasteen</w:t>
      </w:r>
      <w:r w:rsidR="00947BDE" w:rsidRPr="00B33106">
        <w:rPr>
          <w:i/>
          <w:iCs/>
        </w:rPr>
        <w:t xml:space="preserve"> (</w:t>
      </w:r>
      <w:proofErr w:type="spellStart"/>
      <w:r w:rsidR="00947BDE" w:rsidRPr="00B33106">
        <w:rPr>
          <w:i/>
          <w:iCs/>
        </w:rPr>
        <w:t>steady</w:t>
      </w:r>
      <w:proofErr w:type="spellEnd"/>
      <w:r w:rsidR="00947BDE" w:rsidRPr="00B33106">
        <w:rPr>
          <w:i/>
          <w:iCs/>
        </w:rPr>
        <w:t xml:space="preserve"> </w:t>
      </w:r>
      <w:proofErr w:type="spellStart"/>
      <w:r w:rsidR="00947BDE" w:rsidRPr="00B33106">
        <w:rPr>
          <w:i/>
          <w:iCs/>
        </w:rPr>
        <w:t>state</w:t>
      </w:r>
      <w:proofErr w:type="spellEnd"/>
      <w:r w:rsidR="00947BDE" w:rsidRPr="00B33106">
        <w:rPr>
          <w:i/>
          <w:iCs/>
        </w:rPr>
        <w:t xml:space="preserve"> </w:t>
      </w:r>
      <w:proofErr w:type="spellStart"/>
      <w:r w:rsidR="00947BDE" w:rsidRPr="00B33106">
        <w:rPr>
          <w:i/>
          <w:iCs/>
        </w:rPr>
        <w:t>response</w:t>
      </w:r>
      <w:proofErr w:type="spellEnd"/>
      <w:r w:rsidR="00947BDE" w:rsidRPr="00B33106">
        <w:rPr>
          <w:i/>
          <w:iCs/>
        </w:rPr>
        <w:t>)</w:t>
      </w:r>
      <w:r w:rsidRPr="00B33106">
        <w:rPr>
          <w:i/>
          <w:iCs/>
        </w:rPr>
        <w:t xml:space="preserve"> laskemiseen.</w:t>
      </w:r>
      <w:r w:rsidR="00921B1D" w:rsidRPr="00B33106">
        <w:rPr>
          <w:i/>
          <w:iCs/>
        </w:rPr>
        <w:t xml:space="preserve"> Ilmoita</w:t>
      </w:r>
      <w:r w:rsidR="00614331" w:rsidRPr="00B33106">
        <w:rPr>
          <w:i/>
          <w:iCs/>
        </w:rPr>
        <w:t xml:space="preserve"> miten</w:t>
      </w:r>
      <w:r w:rsidR="003A1B84" w:rsidRPr="00B33106">
        <w:rPr>
          <w:i/>
          <w:iCs/>
        </w:rPr>
        <w:t xml:space="preserve"> säätöparametrit, </w:t>
      </w:r>
      <w:r w:rsidR="00587A3A" w:rsidRPr="00B33106">
        <w:rPr>
          <w:i/>
          <w:iCs/>
        </w:rPr>
        <w:t>referenssitehon suuruus (reservikohteen teho ilman reservin aktivointia) ja ulkoiset</w:t>
      </w:r>
      <w:r w:rsidR="00AF206C" w:rsidRPr="00B33106">
        <w:rPr>
          <w:i/>
          <w:iCs/>
        </w:rPr>
        <w:t xml:space="preserve"> olosuhteet (esim. putouskorkeus, lämpötila)</w:t>
      </w:r>
      <w:r w:rsidR="00921B1D" w:rsidRPr="00B33106">
        <w:rPr>
          <w:i/>
          <w:iCs/>
        </w:rPr>
        <w:t xml:space="preserve"> </w:t>
      </w:r>
      <w:r w:rsidR="00134B21" w:rsidRPr="00B33106">
        <w:rPr>
          <w:i/>
          <w:iCs/>
        </w:rPr>
        <w:t>vaikuttavat</w:t>
      </w:r>
      <w:r w:rsidR="00ED4816" w:rsidRPr="00B33106">
        <w:rPr>
          <w:i/>
          <w:iCs/>
        </w:rPr>
        <w:t xml:space="preserve"> vasteeseen</w:t>
      </w:r>
      <w:r w:rsidR="00134B21" w:rsidRPr="00B33106">
        <w:rPr>
          <w:i/>
          <w:iCs/>
        </w:rPr>
        <w:t>.</w:t>
      </w:r>
      <w:r w:rsidRPr="00B33106">
        <w:rPr>
          <w:i/>
          <w:iCs/>
        </w:rPr>
        <w:t xml:space="preserve"> Ks. esimerkit lähteen [1]</w:t>
      </w:r>
      <w:r w:rsidR="00D226E7" w:rsidRPr="00B33106">
        <w:rPr>
          <w:i/>
          <w:iCs/>
        </w:rPr>
        <w:t xml:space="preserve"> liitteessä 1</w:t>
      </w:r>
      <w:r w:rsidRPr="00B33106">
        <w:rPr>
          <w:i/>
          <w:iCs/>
        </w:rPr>
        <w:t>.</w:t>
      </w:r>
      <w:r w:rsidR="00B93447" w:rsidRPr="00B33106">
        <w:rPr>
          <w:i/>
          <w:iCs/>
        </w:rPr>
        <w:t xml:space="preserve"> </w:t>
      </w:r>
    </w:p>
    <w:p w14:paraId="34385FE6" w14:textId="12783473" w:rsidR="000921C3" w:rsidRPr="00B33106" w:rsidRDefault="000921C3" w:rsidP="00CA01C7">
      <w:pPr>
        <w:pStyle w:val="NormalIndent"/>
        <w:spacing w:line="300" w:lineRule="atLeast"/>
      </w:pPr>
      <w:r w:rsidRPr="00B33106">
        <w:rPr>
          <w:i/>
          <w:iCs/>
        </w:rPr>
        <w:t xml:space="preserve">&gt; Kuvaa, miten </w:t>
      </w:r>
      <w:r w:rsidR="00506F33" w:rsidRPr="00B33106">
        <w:rPr>
          <w:i/>
          <w:iCs/>
        </w:rPr>
        <w:t>ylläpidetty</w:t>
      </w:r>
      <w:r w:rsidRPr="00B33106">
        <w:rPr>
          <w:i/>
          <w:iCs/>
        </w:rPr>
        <w:t xml:space="preserve"> kapasiteetti (joka sisältyy reaaliaikaiseen tiedonvaihtoon) lasketaan.</w:t>
      </w:r>
      <w:r w:rsidR="00C422C5" w:rsidRPr="00B33106">
        <w:rPr>
          <w:i/>
          <w:iCs/>
        </w:rPr>
        <w:t xml:space="preserve"> </w:t>
      </w:r>
      <w:r w:rsidR="00D56E18" w:rsidRPr="00B33106">
        <w:rPr>
          <w:i/>
          <w:iCs/>
        </w:rPr>
        <w:t>Ilmoita</w:t>
      </w:r>
      <w:r w:rsidR="00F26DED" w:rsidRPr="00B33106">
        <w:rPr>
          <w:i/>
          <w:iCs/>
        </w:rPr>
        <w:t xml:space="preserve">, kuinka usein </w:t>
      </w:r>
      <w:r w:rsidR="00D56E18" w:rsidRPr="00B33106">
        <w:rPr>
          <w:i/>
          <w:iCs/>
        </w:rPr>
        <w:t>arvo</w:t>
      </w:r>
      <w:r w:rsidR="00F26DED" w:rsidRPr="00B33106">
        <w:rPr>
          <w:i/>
          <w:iCs/>
        </w:rPr>
        <w:t xml:space="preserve"> päivitetään.</w:t>
      </w:r>
      <w:r w:rsidR="008A24EB" w:rsidRPr="00B33106">
        <w:rPr>
          <w:i/>
          <w:iCs/>
        </w:rPr>
        <w:t xml:space="preserve"> Ks. esimerkit lähteen [1] </w:t>
      </w:r>
      <w:r w:rsidR="0059760E" w:rsidRPr="00B33106">
        <w:rPr>
          <w:i/>
          <w:iCs/>
        </w:rPr>
        <w:t>luvusta 3.9.1</w:t>
      </w:r>
      <w:r w:rsidR="008A24EB" w:rsidRPr="00B33106">
        <w:rPr>
          <w:i/>
          <w:iCs/>
        </w:rPr>
        <w:t>.</w:t>
      </w:r>
    </w:p>
    <w:p w14:paraId="78BB3560" w14:textId="68389620" w:rsidR="00506F33" w:rsidRPr="00B33106" w:rsidRDefault="00506F33" w:rsidP="00CA01C7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>&gt; Kuvaile, miten aktivoitu FCR (joka sisältyy historiatietoihin</w:t>
      </w:r>
      <w:r w:rsidR="00B56E5C" w:rsidRPr="00B33106">
        <w:rPr>
          <w:i/>
          <w:iCs/>
        </w:rPr>
        <w:t>)</w:t>
      </w:r>
      <w:r w:rsidRPr="00B33106">
        <w:rPr>
          <w:i/>
          <w:iCs/>
        </w:rPr>
        <w:t xml:space="preserve"> lasketaan. </w:t>
      </w:r>
    </w:p>
    <w:p w14:paraId="1DBBF653" w14:textId="77777777" w:rsidR="00E17F6C" w:rsidRPr="00B33106" w:rsidRDefault="00E17F6C" w:rsidP="00CA01C7">
      <w:pPr>
        <w:pStyle w:val="NormalIndent"/>
        <w:spacing w:line="300" w:lineRule="atLeast"/>
        <w:rPr>
          <w:i/>
          <w:iCs/>
        </w:rPr>
      </w:pPr>
    </w:p>
    <w:p w14:paraId="586B0F79" w14:textId="6BBADAE1" w:rsidR="00E17F6C" w:rsidRPr="00B33106" w:rsidRDefault="00E17F6C" w:rsidP="00CA01C7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t xml:space="preserve">Referenssitehon </w:t>
      </w:r>
      <w:r w:rsidR="00982BC0" w:rsidRPr="00B33106">
        <w:rPr>
          <w:sz w:val="28"/>
          <w:szCs w:val="22"/>
        </w:rPr>
        <w:t>(</w:t>
      </w:r>
      <w:proofErr w:type="spellStart"/>
      <w:r w:rsidR="00982BC0" w:rsidRPr="00B33106">
        <w:rPr>
          <w:sz w:val="28"/>
          <w:szCs w:val="22"/>
        </w:rPr>
        <w:t>baseline</w:t>
      </w:r>
      <w:proofErr w:type="spellEnd"/>
      <w:r w:rsidR="00982BC0" w:rsidRPr="00B33106">
        <w:rPr>
          <w:sz w:val="28"/>
          <w:szCs w:val="22"/>
        </w:rPr>
        <w:t xml:space="preserve">) </w:t>
      </w:r>
      <w:r w:rsidRPr="00B33106">
        <w:rPr>
          <w:sz w:val="28"/>
          <w:szCs w:val="22"/>
        </w:rPr>
        <w:t>laskeminen</w:t>
      </w:r>
    </w:p>
    <w:p w14:paraId="196626B8" w14:textId="570BB944" w:rsidR="003D4DDC" w:rsidRPr="00B33106" w:rsidRDefault="00B012AF" w:rsidP="00D174C8">
      <w:pPr>
        <w:ind w:left="1304"/>
      </w:pPr>
      <w:r w:rsidRPr="00B33106">
        <w:t xml:space="preserve">Jos </w:t>
      </w:r>
      <w:r w:rsidR="00C61A40" w:rsidRPr="00B33106">
        <w:t>reservikohteen</w:t>
      </w:r>
      <w:r w:rsidRPr="00B33106">
        <w:t xml:space="preserve"> teho vaihtelee olosuhteiden mukaan, kuvaile</w:t>
      </w:r>
      <w:r w:rsidR="004407DF" w:rsidRPr="00B33106">
        <w:t xml:space="preserve"> vaihtelua ja sen syitä.</w:t>
      </w:r>
    </w:p>
    <w:p w14:paraId="32D22725" w14:textId="77777777" w:rsidR="00D174C8" w:rsidRPr="00B33106" w:rsidRDefault="00D174C8" w:rsidP="00D174C8">
      <w:pPr>
        <w:ind w:left="1304"/>
      </w:pPr>
    </w:p>
    <w:p w14:paraId="12CA18DA" w14:textId="5FFB753E" w:rsidR="007F0883" w:rsidRPr="00B33106" w:rsidRDefault="00EE40C5" w:rsidP="007F0883">
      <w:pPr>
        <w:spacing w:line="300" w:lineRule="atLeast"/>
        <w:ind w:left="1304"/>
        <w:rPr>
          <w:i/>
          <w:iCs/>
          <w:color w:val="00B050"/>
        </w:rPr>
      </w:pPr>
      <w:r w:rsidRPr="00B33106">
        <w:rPr>
          <w:i/>
          <w:iCs/>
        </w:rPr>
        <w:t xml:space="preserve">&gt; Kuvaile, miten </w:t>
      </w:r>
      <w:r w:rsidR="00375B05" w:rsidRPr="00B33106">
        <w:rPr>
          <w:i/>
          <w:iCs/>
        </w:rPr>
        <w:t>reservikohteen</w:t>
      </w:r>
      <w:r w:rsidRPr="00B33106">
        <w:rPr>
          <w:i/>
          <w:iCs/>
        </w:rPr>
        <w:t xml:space="preserve"> tehovaihtelut </w:t>
      </w:r>
      <w:r w:rsidR="00BE2A64" w:rsidRPr="00B33106">
        <w:rPr>
          <w:i/>
          <w:iCs/>
        </w:rPr>
        <w:t>huomioidaan käytettävissä olevan reservikapasiteetin määrityksessä kaupankäyntiä varten</w:t>
      </w:r>
      <w:r w:rsidRPr="00B33106">
        <w:rPr>
          <w:i/>
          <w:iCs/>
        </w:rPr>
        <w:t>. Esimerkiksi mitä ennusteita käytetään, kuinka tarkkoja ennusteet ovat, mitä marginaalia käytetään jne.</w:t>
      </w:r>
      <w:r w:rsidR="007F0883" w:rsidRPr="00B33106">
        <w:rPr>
          <w:color w:val="00B050"/>
        </w:rPr>
        <w:t xml:space="preserve"> </w:t>
      </w:r>
    </w:p>
    <w:p w14:paraId="47847D50" w14:textId="77777777" w:rsidR="00A335FB" w:rsidRPr="00B33106" w:rsidRDefault="00A335FB" w:rsidP="007F0883">
      <w:pPr>
        <w:spacing w:line="300" w:lineRule="atLeast"/>
        <w:rPr>
          <w:i/>
          <w:iCs/>
        </w:rPr>
      </w:pPr>
    </w:p>
    <w:p w14:paraId="3E0E21BD" w14:textId="0F08B21B" w:rsidR="006F1F1C" w:rsidRPr="00B33106" w:rsidRDefault="00A335FB" w:rsidP="006F1F1C">
      <w:pPr>
        <w:spacing w:line="300" w:lineRule="atLeast"/>
        <w:ind w:left="1304"/>
        <w:rPr>
          <w:i/>
          <w:iCs/>
        </w:rPr>
      </w:pPr>
      <w:r w:rsidRPr="00B33106">
        <w:rPr>
          <w:i/>
          <w:iCs/>
        </w:rPr>
        <w:t xml:space="preserve">&gt; Kuvaile, miten </w:t>
      </w:r>
      <w:r w:rsidR="0076105C" w:rsidRPr="00B33106">
        <w:rPr>
          <w:i/>
          <w:iCs/>
        </w:rPr>
        <w:t>reservikohteen</w:t>
      </w:r>
      <w:r w:rsidRPr="00B33106">
        <w:rPr>
          <w:i/>
          <w:iCs/>
        </w:rPr>
        <w:t xml:space="preserve"> </w:t>
      </w:r>
      <w:r w:rsidR="0027264E" w:rsidRPr="00B33106">
        <w:rPr>
          <w:i/>
          <w:iCs/>
        </w:rPr>
        <w:t>referenssiteho (</w:t>
      </w:r>
      <w:proofErr w:type="spellStart"/>
      <w:r w:rsidR="0027264E" w:rsidRPr="00B33106">
        <w:rPr>
          <w:i/>
          <w:iCs/>
        </w:rPr>
        <w:t>baseline</w:t>
      </w:r>
      <w:proofErr w:type="spellEnd"/>
      <w:r w:rsidR="0027264E" w:rsidRPr="00B33106">
        <w:rPr>
          <w:i/>
          <w:iCs/>
        </w:rPr>
        <w:t xml:space="preserve">) lasketaan </w:t>
      </w:r>
      <w:r w:rsidR="006F1F1C" w:rsidRPr="00B33106">
        <w:rPr>
          <w:i/>
          <w:iCs/>
        </w:rPr>
        <w:t xml:space="preserve">käytön aikana. </w:t>
      </w:r>
    </w:p>
    <w:p w14:paraId="30ED9ED4" w14:textId="4784BCCD" w:rsidR="00C22275" w:rsidRPr="00B33106" w:rsidRDefault="00C22275" w:rsidP="006F1F1C">
      <w:pPr>
        <w:spacing w:line="300" w:lineRule="atLeast"/>
        <w:ind w:left="1304"/>
        <w:rPr>
          <w:i/>
          <w:iCs/>
        </w:rPr>
      </w:pPr>
      <w:r w:rsidRPr="00B33106">
        <w:rPr>
          <w:i/>
          <w:iCs/>
        </w:rPr>
        <w:t>- Esimerk</w:t>
      </w:r>
      <w:r w:rsidR="003944EA" w:rsidRPr="00B33106">
        <w:rPr>
          <w:i/>
          <w:iCs/>
        </w:rPr>
        <w:t>ki</w:t>
      </w:r>
      <w:r w:rsidRPr="00B33106">
        <w:rPr>
          <w:i/>
          <w:iCs/>
        </w:rPr>
        <w:t>: re</w:t>
      </w:r>
      <w:r w:rsidR="00FF40AC" w:rsidRPr="00B33106">
        <w:rPr>
          <w:i/>
          <w:iCs/>
        </w:rPr>
        <w:t>servikohtee</w:t>
      </w:r>
      <w:r w:rsidR="003944EA" w:rsidRPr="00B33106">
        <w:rPr>
          <w:i/>
          <w:iCs/>
        </w:rPr>
        <w:t>lla on kontrolloitu asetusarvo, joka määrittää referenssitehon.</w:t>
      </w:r>
    </w:p>
    <w:p w14:paraId="5D2C02C2" w14:textId="3CECAB23" w:rsidR="003944EA" w:rsidRPr="00B33106" w:rsidRDefault="003944EA" w:rsidP="006F1F1C">
      <w:pPr>
        <w:spacing w:line="300" w:lineRule="atLeast"/>
        <w:ind w:left="1304"/>
        <w:rPr>
          <w:i/>
          <w:iCs/>
        </w:rPr>
      </w:pPr>
      <w:r w:rsidRPr="00B33106">
        <w:rPr>
          <w:i/>
          <w:iCs/>
        </w:rPr>
        <w:t xml:space="preserve">- Esimerkki: </w:t>
      </w:r>
      <w:r w:rsidR="00B515BA" w:rsidRPr="00B33106">
        <w:rPr>
          <w:i/>
          <w:iCs/>
        </w:rPr>
        <w:t xml:space="preserve">referenssiteho on riippuvainen tuulennopeudesta. </w:t>
      </w:r>
      <w:r w:rsidR="00C620D6" w:rsidRPr="00B33106">
        <w:rPr>
          <w:i/>
          <w:iCs/>
        </w:rPr>
        <w:t>Kuvaile, miten se lasketa</w:t>
      </w:r>
      <w:r w:rsidR="00087BD9" w:rsidRPr="00B33106">
        <w:rPr>
          <w:i/>
          <w:iCs/>
        </w:rPr>
        <w:t>an (esim. käytettävät mittaus</w:t>
      </w:r>
      <w:r w:rsidR="006D4FC8" w:rsidRPr="00B33106">
        <w:rPr>
          <w:i/>
          <w:iCs/>
        </w:rPr>
        <w:t>tiedot ja mallit, tietojen/laskennan tarkkuus ja päivitysväli…)</w:t>
      </w:r>
      <w:r w:rsidR="00AE5367" w:rsidRPr="00B33106">
        <w:rPr>
          <w:i/>
          <w:iCs/>
        </w:rPr>
        <w:t>. Esimerkkejä laskennasta ja tarkempia vaatimuksia</w:t>
      </w:r>
      <w:r w:rsidR="000E29CC" w:rsidRPr="00B33106">
        <w:rPr>
          <w:i/>
          <w:iCs/>
        </w:rPr>
        <w:t xml:space="preserve"> referenssitehon validointiin sääriippuvalle tuotannolle</w:t>
      </w:r>
      <w:r w:rsidR="008A24EB" w:rsidRPr="00B33106">
        <w:rPr>
          <w:i/>
          <w:iCs/>
        </w:rPr>
        <w:t xml:space="preserve"> sekä vaihtelevalle kulutukselle</w:t>
      </w:r>
      <w:r w:rsidR="00AE5367" w:rsidRPr="00B33106">
        <w:rPr>
          <w:i/>
          <w:iCs/>
        </w:rPr>
        <w:t xml:space="preserve"> löytyy l</w:t>
      </w:r>
      <w:r w:rsidR="0035448D" w:rsidRPr="00B33106">
        <w:rPr>
          <w:i/>
          <w:iCs/>
        </w:rPr>
        <w:t>ähteestä</w:t>
      </w:r>
      <w:r w:rsidR="00AE5367" w:rsidRPr="00B33106">
        <w:rPr>
          <w:i/>
          <w:iCs/>
        </w:rPr>
        <w:t xml:space="preserve"> [2].</w:t>
      </w:r>
      <w:r w:rsidR="002E62AC" w:rsidRPr="00B33106">
        <w:rPr>
          <w:i/>
          <w:iCs/>
        </w:rPr>
        <w:t xml:space="preserve"> Toimita</w:t>
      </w:r>
      <w:r w:rsidR="00FA7796" w:rsidRPr="00B33106">
        <w:rPr>
          <w:i/>
          <w:iCs/>
        </w:rPr>
        <w:t xml:space="preserve"> </w:t>
      </w:r>
      <w:r w:rsidR="008152E3" w:rsidRPr="00B33106">
        <w:rPr>
          <w:i/>
          <w:iCs/>
        </w:rPr>
        <w:t>liitteenä</w:t>
      </w:r>
      <w:r w:rsidR="0035448D" w:rsidRPr="00B33106">
        <w:rPr>
          <w:i/>
          <w:iCs/>
        </w:rPr>
        <w:t xml:space="preserve"> lähteessä [2] vaadittu</w:t>
      </w:r>
      <w:r w:rsidR="002E62AC" w:rsidRPr="00B33106">
        <w:rPr>
          <w:i/>
          <w:iCs/>
        </w:rPr>
        <w:t xml:space="preserve"> </w:t>
      </w:r>
      <w:r w:rsidR="00C37550" w:rsidRPr="00B33106">
        <w:rPr>
          <w:i/>
          <w:iCs/>
        </w:rPr>
        <w:t>yhden kuukauden data lasketusta ja mitatusta hetkellistehosta</w:t>
      </w:r>
      <w:r w:rsidR="008152E3" w:rsidRPr="00B33106">
        <w:rPr>
          <w:i/>
          <w:iCs/>
        </w:rPr>
        <w:t>, ellei sitä ole toimitettu jo aikaisemmin.</w:t>
      </w:r>
    </w:p>
    <w:p w14:paraId="2925B696" w14:textId="77777777" w:rsidR="008E03CD" w:rsidRPr="00B33106" w:rsidRDefault="008E03CD" w:rsidP="006D4FC8">
      <w:pPr>
        <w:spacing w:line="300" w:lineRule="atLeast"/>
        <w:rPr>
          <w:i/>
          <w:iCs/>
        </w:rPr>
      </w:pPr>
    </w:p>
    <w:p w14:paraId="5C3BE560" w14:textId="77777777" w:rsidR="008E03CD" w:rsidRPr="00B33106" w:rsidRDefault="008E03CD" w:rsidP="00A257F6">
      <w:pPr>
        <w:spacing w:line="300" w:lineRule="atLeast"/>
        <w:rPr>
          <w:i/>
          <w:iCs/>
        </w:rPr>
      </w:pPr>
    </w:p>
    <w:p w14:paraId="1255AAAF" w14:textId="7677BA73" w:rsidR="00E75084" w:rsidRPr="00B33106" w:rsidRDefault="008A24EB" w:rsidP="00CA01C7">
      <w:pPr>
        <w:pStyle w:val="Heading2"/>
        <w:spacing w:line="300" w:lineRule="atLeast"/>
        <w:rPr>
          <w:sz w:val="28"/>
          <w:szCs w:val="22"/>
        </w:rPr>
      </w:pPr>
      <w:r w:rsidRPr="00B33106">
        <w:rPr>
          <w:sz w:val="28"/>
          <w:szCs w:val="22"/>
        </w:rPr>
        <w:t>Historiatietojen tallentaminen</w:t>
      </w:r>
    </w:p>
    <w:p w14:paraId="309EA8CC" w14:textId="532C00B0" w:rsidR="00A6559D" w:rsidRPr="00B33106" w:rsidRDefault="00A6559D" w:rsidP="00CA01C7">
      <w:pPr>
        <w:pStyle w:val="NormalIndent"/>
        <w:spacing w:line="300" w:lineRule="atLeast"/>
      </w:pPr>
      <w:r w:rsidRPr="00B33106">
        <w:t>Kuvaile mitta</w:t>
      </w:r>
      <w:r w:rsidR="00A263F0" w:rsidRPr="00B33106">
        <w:t>usarvojen</w:t>
      </w:r>
      <w:r w:rsidR="002D3036" w:rsidRPr="00B33106">
        <w:t xml:space="preserve"> jatkuvaan</w:t>
      </w:r>
      <w:r w:rsidRPr="00B33106">
        <w:t xml:space="preserve"> tallennukse</w:t>
      </w:r>
      <w:r w:rsidR="002D3036" w:rsidRPr="00B33106">
        <w:t>en</w:t>
      </w:r>
      <w:r w:rsidRPr="00B33106">
        <w:t xml:space="preserve"> käytettyä menetelmää</w:t>
      </w:r>
      <w:r w:rsidR="002D3036" w:rsidRPr="00B33106">
        <w:t xml:space="preserve">. </w:t>
      </w:r>
      <w:r w:rsidR="00C14911" w:rsidRPr="00B33106">
        <w:t xml:space="preserve">Jos säätökokeen aikana on käytössä eri mittausjärjestelyjä, ne kuvataan kohdassa </w:t>
      </w:r>
      <w:r w:rsidR="004758DC" w:rsidRPr="00B33106">
        <w:t>5</w:t>
      </w:r>
      <w:r w:rsidR="00C14911" w:rsidRPr="00B33106">
        <w:t>.2.</w:t>
      </w:r>
    </w:p>
    <w:p w14:paraId="66D62ECB" w14:textId="77777777" w:rsidR="00846818" w:rsidRPr="00B33106" w:rsidRDefault="00846818" w:rsidP="00CA01C7">
      <w:pPr>
        <w:pStyle w:val="NormalIndent"/>
        <w:spacing w:line="300" w:lineRule="atLeast"/>
        <w:rPr>
          <w:i/>
          <w:iCs/>
        </w:rPr>
      </w:pPr>
      <w:r w:rsidRPr="00B33106">
        <w:t xml:space="preserve">&gt; </w:t>
      </w:r>
      <w:r w:rsidRPr="00B33106">
        <w:rPr>
          <w:i/>
          <w:iCs/>
        </w:rPr>
        <w:t xml:space="preserve">Kuvaile teho- ja taajuusmittauksen suoritustapaa ja mittaukseen vaikuttavia tekijöitä.  </w:t>
      </w:r>
    </w:p>
    <w:p w14:paraId="0528B643" w14:textId="25276109" w:rsidR="003F6030" w:rsidRPr="00B33106" w:rsidRDefault="003F6030" w:rsidP="00D40AB3">
      <w:pPr>
        <w:pStyle w:val="ListParagraph"/>
        <w:numPr>
          <w:ilvl w:val="0"/>
          <w:numId w:val="35"/>
        </w:numPr>
        <w:spacing w:line="300" w:lineRule="atLeast"/>
        <w:rPr>
          <w:i/>
          <w:iCs/>
        </w:rPr>
      </w:pPr>
      <w:r w:rsidRPr="00B33106">
        <w:rPr>
          <w:i/>
          <w:iCs/>
        </w:rPr>
        <w:t xml:space="preserve">Raportoi koko mittausketju aikaviiveineen. </w:t>
      </w:r>
    </w:p>
    <w:p w14:paraId="261A8D74" w14:textId="77777777" w:rsidR="00D40AB3" w:rsidRPr="00B33106" w:rsidRDefault="00D40AB3" w:rsidP="00D40AB3">
      <w:pPr>
        <w:pStyle w:val="ListParagraph"/>
        <w:spacing w:line="300" w:lineRule="atLeast"/>
        <w:ind w:left="2024"/>
        <w:rPr>
          <w:i/>
          <w:iCs/>
        </w:rPr>
      </w:pPr>
    </w:p>
    <w:p w14:paraId="184E50A8" w14:textId="358A5238" w:rsidR="00A84345" w:rsidRPr="00B33106" w:rsidRDefault="00A84345" w:rsidP="00CA01C7">
      <w:pPr>
        <w:spacing w:line="300" w:lineRule="atLeast"/>
        <w:ind w:left="1304"/>
        <w:rPr>
          <w:i/>
          <w:iCs/>
        </w:rPr>
      </w:pPr>
      <w:r w:rsidRPr="00B33106">
        <w:rPr>
          <w:i/>
          <w:iCs/>
        </w:rPr>
        <w:t>&gt; Syötä mittaustarkkuuden, mittaus</w:t>
      </w:r>
      <w:r w:rsidR="00843729" w:rsidRPr="00B33106">
        <w:rPr>
          <w:i/>
          <w:iCs/>
        </w:rPr>
        <w:t>resoluution</w:t>
      </w:r>
      <w:r w:rsidRPr="00B33106">
        <w:rPr>
          <w:i/>
          <w:iCs/>
        </w:rPr>
        <w:t xml:space="preserve"> ja näytteenotto</w:t>
      </w:r>
      <w:r w:rsidR="00731DF3" w:rsidRPr="00B33106">
        <w:rPr>
          <w:i/>
          <w:iCs/>
        </w:rPr>
        <w:t>välin</w:t>
      </w:r>
      <w:r w:rsidRPr="00B33106">
        <w:rPr>
          <w:i/>
          <w:iCs/>
        </w:rPr>
        <w:t xml:space="preserve"> arvot alla olevaan taulukkoon </w:t>
      </w:r>
      <w:r w:rsidR="00CB14A0" w:rsidRPr="00B33106">
        <w:rPr>
          <w:i/>
          <w:iCs/>
        </w:rPr>
        <w:t>7</w:t>
      </w:r>
      <w:r w:rsidRPr="00B33106">
        <w:rPr>
          <w:i/>
          <w:iCs/>
        </w:rPr>
        <w:t>. Liittäkää mukaan asianmukaiset asiakirjat</w:t>
      </w:r>
      <w:r w:rsidR="007134A9" w:rsidRPr="00B33106">
        <w:rPr>
          <w:i/>
          <w:iCs/>
        </w:rPr>
        <w:t>, esimerkiksi mittauslaitteiden tekniset tiedot</w:t>
      </w:r>
      <w:r w:rsidR="00842E0B" w:rsidRPr="00B33106">
        <w:rPr>
          <w:i/>
          <w:iCs/>
        </w:rPr>
        <w:t xml:space="preserve"> (datalehti)</w:t>
      </w:r>
      <w:r w:rsidRPr="00B33106">
        <w:rPr>
          <w:i/>
          <w:iCs/>
        </w:rPr>
        <w:t xml:space="preserve">. </w:t>
      </w:r>
    </w:p>
    <w:p w14:paraId="47F5BC1D" w14:textId="77777777" w:rsidR="00DD6232" w:rsidRPr="00B33106" w:rsidRDefault="00DD6232" w:rsidP="00CA01C7">
      <w:pPr>
        <w:spacing w:line="300" w:lineRule="atLeast"/>
        <w:ind w:left="1304"/>
        <w:rPr>
          <w:i/>
          <w:iCs/>
        </w:rPr>
      </w:pPr>
    </w:p>
    <w:p w14:paraId="41A46A31" w14:textId="750D5A76" w:rsidR="00326BAF" w:rsidRPr="00B33106" w:rsidRDefault="00326BAF" w:rsidP="00CA01C7">
      <w:pPr>
        <w:spacing w:line="300" w:lineRule="atLeast"/>
        <w:ind w:left="1304"/>
        <w:rPr>
          <w:i/>
          <w:iCs/>
        </w:rPr>
      </w:pPr>
      <w:r w:rsidRPr="00B33106">
        <w:rPr>
          <w:i/>
          <w:iCs/>
        </w:rPr>
        <w:t xml:space="preserve">&gt; Ilmoita </w:t>
      </w:r>
      <w:r w:rsidR="00FC1D23" w:rsidRPr="00B33106">
        <w:rPr>
          <w:i/>
          <w:iCs/>
        </w:rPr>
        <w:t xml:space="preserve">historiatietojen tallennuspaikka ja </w:t>
      </w:r>
      <w:r w:rsidR="007C7714" w:rsidRPr="00B33106">
        <w:rPr>
          <w:i/>
          <w:iCs/>
        </w:rPr>
        <w:t>säilytysaika.</w:t>
      </w:r>
      <w:r w:rsidRPr="00B33106">
        <w:rPr>
          <w:i/>
          <w:iCs/>
        </w:rPr>
        <w:t xml:space="preserve"> </w:t>
      </w:r>
    </w:p>
    <w:p w14:paraId="307138CB" w14:textId="77777777" w:rsidR="00DD6232" w:rsidRPr="00B33106" w:rsidRDefault="00DD6232" w:rsidP="00CA01C7">
      <w:pPr>
        <w:spacing w:line="300" w:lineRule="atLeast"/>
        <w:ind w:left="1304"/>
        <w:rPr>
          <w:i/>
          <w:iCs/>
        </w:rPr>
      </w:pPr>
    </w:p>
    <w:p w14:paraId="57DE0C6A" w14:textId="58D6CAEA" w:rsidR="00BD3276" w:rsidRPr="00B33106" w:rsidRDefault="00220CBE" w:rsidP="00442EE9">
      <w:pPr>
        <w:spacing w:line="300" w:lineRule="atLeast"/>
        <w:ind w:firstLine="1304"/>
        <w:rPr>
          <w:i/>
          <w:iCs/>
        </w:rPr>
      </w:pPr>
      <w:r w:rsidRPr="00B33106">
        <w:rPr>
          <w:i/>
          <w:iCs/>
        </w:rPr>
        <w:t xml:space="preserve">&gt; </w:t>
      </w:r>
      <w:r w:rsidR="003604E9" w:rsidRPr="00B33106">
        <w:rPr>
          <w:i/>
          <w:iCs/>
        </w:rPr>
        <w:t>Määritä aikaleimauksessa käytettävä aikavyöhyke.</w:t>
      </w:r>
    </w:p>
    <w:p w14:paraId="2FD3A8F3" w14:textId="77777777" w:rsidR="008E03CD" w:rsidRPr="00B33106" w:rsidRDefault="008E03CD" w:rsidP="00442EE9">
      <w:pPr>
        <w:spacing w:line="300" w:lineRule="atLeast"/>
        <w:ind w:firstLine="1304"/>
        <w:rPr>
          <w:i/>
          <w:iCs/>
        </w:rPr>
      </w:pPr>
    </w:p>
    <w:p w14:paraId="08BDA1DC" w14:textId="77777777" w:rsidR="00C35962" w:rsidRPr="00B33106" w:rsidRDefault="00C35962" w:rsidP="00CA01C7">
      <w:pPr>
        <w:pStyle w:val="ListParagraph"/>
        <w:spacing w:line="300" w:lineRule="atLeast"/>
        <w:ind w:left="1304"/>
        <w:rPr>
          <w:i/>
          <w:iCs/>
        </w:rPr>
      </w:pPr>
    </w:p>
    <w:p w14:paraId="29DFF0F4" w14:textId="4DC48222" w:rsidR="00C35962" w:rsidRPr="00B33106" w:rsidRDefault="00C35962" w:rsidP="0060098A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B33106">
        <w:rPr>
          <w:i/>
          <w:iCs/>
          <w:sz w:val="18"/>
          <w:szCs w:val="16"/>
        </w:rPr>
        <w:t xml:space="preserve">Taulukko </w:t>
      </w:r>
      <w:r w:rsidR="00CB14A0" w:rsidRPr="00B33106">
        <w:rPr>
          <w:i/>
          <w:iCs/>
          <w:sz w:val="18"/>
          <w:szCs w:val="16"/>
        </w:rPr>
        <w:t>7</w:t>
      </w:r>
      <w:r w:rsidRPr="00B33106">
        <w:rPr>
          <w:i/>
          <w:iCs/>
          <w:sz w:val="18"/>
          <w:szCs w:val="16"/>
        </w:rPr>
        <w:t xml:space="preserve">. </w:t>
      </w:r>
      <w:r w:rsidR="00EF6356" w:rsidRPr="00B33106">
        <w:rPr>
          <w:i/>
          <w:iCs/>
          <w:sz w:val="18"/>
          <w:szCs w:val="16"/>
        </w:rPr>
        <w:t xml:space="preserve">Yhteenveto </w:t>
      </w:r>
      <w:r w:rsidR="00FA7796" w:rsidRPr="00B33106">
        <w:rPr>
          <w:i/>
          <w:iCs/>
          <w:sz w:val="18"/>
          <w:szCs w:val="16"/>
        </w:rPr>
        <w:t>historia</w:t>
      </w:r>
      <w:r w:rsidR="00EF6356" w:rsidRPr="00B33106">
        <w:rPr>
          <w:i/>
          <w:iCs/>
          <w:sz w:val="18"/>
          <w:szCs w:val="16"/>
        </w:rPr>
        <w:t xml:space="preserve">tietojen tallentamisesta ja kirjaamisesta. </w:t>
      </w:r>
    </w:p>
    <w:tbl>
      <w:tblPr>
        <w:tblStyle w:val="SvKTabellformat"/>
        <w:tblW w:w="0" w:type="auto"/>
        <w:tblInd w:w="1244" w:type="dxa"/>
        <w:tblLayout w:type="fixed"/>
        <w:tblLook w:val="04A0" w:firstRow="1" w:lastRow="0" w:firstColumn="1" w:lastColumn="0" w:noHBand="0" w:noVBand="1"/>
      </w:tblPr>
      <w:tblGrid>
        <w:gridCol w:w="2240"/>
        <w:gridCol w:w="1276"/>
        <w:gridCol w:w="1134"/>
        <w:gridCol w:w="142"/>
        <w:gridCol w:w="2409"/>
      </w:tblGrid>
      <w:tr w:rsidR="00097B34" w:rsidRPr="00B33106" w14:paraId="766C2D67" w14:textId="77777777" w:rsidTr="000C1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40" w:type="dxa"/>
            <w:tcBorders>
              <w:top w:val="nil"/>
              <w:left w:val="single" w:sz="48" w:space="0" w:color="FFFFFF"/>
              <w:right w:val="single" w:sz="48" w:space="0" w:color="FFFFFF"/>
            </w:tcBorders>
          </w:tcPr>
          <w:p w14:paraId="4ADAF9E0" w14:textId="77777777" w:rsidR="00097B34" w:rsidRPr="00B33106" w:rsidRDefault="00097B34" w:rsidP="00CA01C7">
            <w:pPr>
              <w:pStyle w:val="Tabelltext"/>
              <w:spacing w:line="300" w:lineRule="atLeast"/>
              <w:rPr>
                <w:lang w:val="fi-FI"/>
              </w:rPr>
            </w:pPr>
          </w:p>
        </w:tc>
        <w:tc>
          <w:tcPr>
            <w:tcW w:w="1276" w:type="dxa"/>
            <w:tcBorders>
              <w:top w:val="nil"/>
              <w:left w:val="single" w:sz="48" w:space="0" w:color="FFFFFF"/>
              <w:right w:val="single" w:sz="48" w:space="0" w:color="FFFFFF"/>
            </w:tcBorders>
            <w:hideMark/>
          </w:tcPr>
          <w:p w14:paraId="4DB0D38D" w14:textId="7749BF07" w:rsidR="00097B34" w:rsidRPr="00B33106" w:rsidRDefault="00097B34" w:rsidP="00CA01C7">
            <w:pPr>
              <w:pStyle w:val="Tabelltext"/>
              <w:spacing w:line="300" w:lineRule="atLeast"/>
              <w:jc w:val="right"/>
              <w:rPr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Tarkkuus</w:t>
            </w:r>
          </w:p>
        </w:tc>
        <w:tc>
          <w:tcPr>
            <w:tcW w:w="1276" w:type="dxa"/>
            <w:gridSpan w:val="2"/>
            <w:tcBorders>
              <w:top w:val="nil"/>
              <w:left w:val="single" w:sz="48" w:space="0" w:color="FFFFFF"/>
              <w:right w:val="single" w:sz="48" w:space="0" w:color="FFFFFF"/>
            </w:tcBorders>
            <w:hideMark/>
          </w:tcPr>
          <w:p w14:paraId="13B0A583" w14:textId="482709C1" w:rsidR="00097B34" w:rsidRPr="00B33106" w:rsidRDefault="00097B34" w:rsidP="00CA01C7">
            <w:pPr>
              <w:pStyle w:val="Tabelltext"/>
              <w:spacing w:line="300" w:lineRule="atLeast"/>
              <w:jc w:val="righ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Resoluutio</w:t>
            </w:r>
          </w:p>
        </w:tc>
        <w:tc>
          <w:tcPr>
            <w:tcW w:w="2409" w:type="dxa"/>
            <w:tcBorders>
              <w:top w:val="nil"/>
              <w:left w:val="single" w:sz="48" w:space="0" w:color="FFFFFF"/>
              <w:right w:val="single" w:sz="48" w:space="0" w:color="FFFFFF"/>
            </w:tcBorders>
            <w:hideMark/>
          </w:tcPr>
          <w:p w14:paraId="26D6DD40" w14:textId="6EA574BC" w:rsidR="00097B34" w:rsidRPr="00B33106" w:rsidRDefault="00097B34" w:rsidP="00CA01C7">
            <w:pPr>
              <w:pStyle w:val="Tabelltext"/>
              <w:spacing w:line="300" w:lineRule="atLeast"/>
              <w:jc w:val="center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Mittauksen tallennusväli</w:t>
            </w:r>
          </w:p>
          <w:p w14:paraId="3DC0A268" w14:textId="76F5DBEF" w:rsidR="00097B34" w:rsidRPr="00B33106" w:rsidRDefault="00097B34" w:rsidP="00CA01C7">
            <w:pPr>
              <w:pStyle w:val="Tabelltext"/>
              <w:spacing w:line="300" w:lineRule="atLeast"/>
              <w:jc w:val="center"/>
              <w:rPr>
                <w:sz w:val="20"/>
                <w:szCs w:val="20"/>
                <w:lang w:val="fi-FI"/>
              </w:rPr>
            </w:pPr>
          </w:p>
        </w:tc>
      </w:tr>
      <w:tr w:rsidR="00097B34" w:rsidRPr="00B33106" w14:paraId="4135720E" w14:textId="77777777" w:rsidTr="000C1BBD">
        <w:tc>
          <w:tcPr>
            <w:tcW w:w="2240" w:type="dxa"/>
            <w:tcBorders>
              <w:top w:val="single" w:sz="2" w:space="0" w:color="auto"/>
              <w:left w:val="single" w:sz="48" w:space="0" w:color="FFFFFF"/>
              <w:bottom w:val="single" w:sz="2" w:space="0" w:color="auto"/>
              <w:right w:val="single" w:sz="48" w:space="0" w:color="FFFFFF"/>
            </w:tcBorders>
            <w:hideMark/>
          </w:tcPr>
          <w:p w14:paraId="2F16B31E" w14:textId="08EAD701" w:rsidR="00097B34" w:rsidRPr="00B33106" w:rsidRDefault="00097B34" w:rsidP="00CA01C7">
            <w:pPr>
              <w:pStyle w:val="Tabelltext"/>
              <w:spacing w:line="300" w:lineRule="atLeast"/>
              <w:rPr>
                <w:szCs w:val="20"/>
                <w:lang w:val="fi-FI"/>
              </w:rPr>
            </w:pPr>
            <w:r w:rsidRPr="00B33106">
              <w:rPr>
                <w:color w:val="000000" w:themeColor="text1"/>
                <w:sz w:val="20"/>
                <w:szCs w:val="20"/>
                <w:lang w:val="fi-FI"/>
              </w:rPr>
              <w:t>Hetkellinen pätöteho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8" w:space="0" w:color="FFFFFF"/>
              <w:bottom w:val="single" w:sz="2" w:space="0" w:color="auto"/>
              <w:right w:val="single" w:sz="48" w:space="0" w:color="FFFFFF"/>
            </w:tcBorders>
            <w:hideMark/>
          </w:tcPr>
          <w:p w14:paraId="14E2528E" w14:textId="77777777" w:rsidR="00097B34" w:rsidRPr="00B33106" w:rsidRDefault="00097B34" w:rsidP="00CA01C7">
            <w:pPr>
              <w:pStyle w:val="BodyText"/>
              <w:spacing w:line="300" w:lineRule="atLeast"/>
              <w:jc w:val="right"/>
              <w:rPr>
                <w:szCs w:val="24"/>
                <w:lang w:val="fi-FI"/>
              </w:rPr>
            </w:pPr>
            <w:r w:rsidRPr="00B33106">
              <w:rPr>
                <w:lang w:val="fi-FI"/>
              </w:rPr>
              <w:t xml:space="preserve"> %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8" w:space="0" w:color="FFFFFF"/>
              <w:bottom w:val="single" w:sz="2" w:space="0" w:color="auto"/>
              <w:right w:val="single" w:sz="48" w:space="0" w:color="FFFFFF"/>
            </w:tcBorders>
            <w:hideMark/>
          </w:tcPr>
          <w:p w14:paraId="4985BE18" w14:textId="77777777" w:rsidR="00097B34" w:rsidRPr="00B33106" w:rsidRDefault="00097B34" w:rsidP="00CA01C7">
            <w:pPr>
              <w:pStyle w:val="BodyText"/>
              <w:spacing w:line="300" w:lineRule="atLeast"/>
              <w:jc w:val="right"/>
              <w:rPr>
                <w:lang w:val="fi-FI"/>
              </w:rPr>
            </w:pPr>
            <w:r w:rsidRPr="00B33106">
              <w:rPr>
                <w:lang w:val="fi-FI"/>
              </w:rPr>
              <w:t>MW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48" w:space="0" w:color="FFFFFF"/>
              <w:bottom w:val="single" w:sz="2" w:space="0" w:color="auto"/>
              <w:right w:val="single" w:sz="48" w:space="0" w:color="FFFFFF"/>
            </w:tcBorders>
            <w:hideMark/>
          </w:tcPr>
          <w:p w14:paraId="2ADA7483" w14:textId="77777777" w:rsidR="00097B34" w:rsidRPr="00B33106" w:rsidRDefault="00097B34" w:rsidP="00CA01C7">
            <w:pPr>
              <w:pStyle w:val="BodyText"/>
              <w:spacing w:line="300" w:lineRule="atLeast"/>
              <w:jc w:val="right"/>
              <w:rPr>
                <w:lang w:val="fi-FI"/>
              </w:rPr>
            </w:pPr>
            <w:r w:rsidRPr="00B33106">
              <w:rPr>
                <w:lang w:val="fi-FI"/>
              </w:rPr>
              <w:t>s</w:t>
            </w:r>
          </w:p>
        </w:tc>
      </w:tr>
      <w:tr w:rsidR="00097B34" w:rsidRPr="00B33106" w14:paraId="4E4AA538" w14:textId="77777777" w:rsidTr="000C1BBD">
        <w:tc>
          <w:tcPr>
            <w:tcW w:w="2240" w:type="dxa"/>
            <w:tcBorders>
              <w:top w:val="single" w:sz="2" w:space="0" w:color="auto"/>
              <w:left w:val="single" w:sz="48" w:space="0" w:color="FFFFFF"/>
              <w:bottom w:val="single" w:sz="2" w:space="0" w:color="auto"/>
              <w:right w:val="single" w:sz="48" w:space="0" w:color="FFFFFF"/>
            </w:tcBorders>
            <w:hideMark/>
          </w:tcPr>
          <w:p w14:paraId="3A656372" w14:textId="5CA72385" w:rsidR="00097B34" w:rsidRPr="00B33106" w:rsidRDefault="00097B34" w:rsidP="00CA01C7">
            <w:pPr>
              <w:pStyle w:val="Tabelltext"/>
              <w:spacing w:line="300" w:lineRule="atLeast"/>
              <w:rPr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 xml:space="preserve">Mitattu verkkotaajuus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8" w:space="0" w:color="FFFFFF"/>
              <w:bottom w:val="single" w:sz="2" w:space="0" w:color="auto"/>
              <w:right w:val="single" w:sz="48" w:space="0" w:color="FFFFFF"/>
            </w:tcBorders>
            <w:hideMark/>
          </w:tcPr>
          <w:p w14:paraId="5EA4D684" w14:textId="77777777" w:rsidR="00097B34" w:rsidRPr="00B33106" w:rsidRDefault="00097B34" w:rsidP="00CA01C7">
            <w:pPr>
              <w:pStyle w:val="BodyText"/>
              <w:spacing w:line="300" w:lineRule="atLeast"/>
              <w:jc w:val="right"/>
              <w:rPr>
                <w:szCs w:val="24"/>
                <w:lang w:val="fi-FI"/>
              </w:rPr>
            </w:pPr>
            <w:proofErr w:type="spellStart"/>
            <w:r w:rsidRPr="00B33106">
              <w:rPr>
                <w:lang w:val="fi-FI"/>
              </w:rPr>
              <w:t>mHz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48" w:space="0" w:color="FFFFFF"/>
              <w:bottom w:val="single" w:sz="2" w:space="0" w:color="auto"/>
              <w:right w:val="single" w:sz="48" w:space="0" w:color="FFFFFF"/>
            </w:tcBorders>
            <w:hideMark/>
          </w:tcPr>
          <w:p w14:paraId="74C67871" w14:textId="77777777" w:rsidR="00097B34" w:rsidRPr="00B33106" w:rsidRDefault="00097B34" w:rsidP="00CA01C7">
            <w:pPr>
              <w:pStyle w:val="BodyText"/>
              <w:spacing w:line="300" w:lineRule="atLeast"/>
              <w:jc w:val="right"/>
              <w:rPr>
                <w:lang w:val="fi-FI"/>
              </w:rPr>
            </w:pPr>
            <w:proofErr w:type="spellStart"/>
            <w:r w:rsidRPr="00B33106">
              <w:rPr>
                <w:lang w:val="fi-FI"/>
              </w:rPr>
              <w:t>mHz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48" w:space="0" w:color="FFFFFF"/>
              <w:bottom w:val="single" w:sz="2" w:space="0" w:color="auto"/>
              <w:right w:val="single" w:sz="48" w:space="0" w:color="FFFFFF"/>
            </w:tcBorders>
            <w:hideMark/>
          </w:tcPr>
          <w:p w14:paraId="7D0775DE" w14:textId="77777777" w:rsidR="00097B34" w:rsidRPr="00B33106" w:rsidRDefault="00097B34" w:rsidP="00CA01C7">
            <w:pPr>
              <w:pStyle w:val="BodyText"/>
              <w:spacing w:line="300" w:lineRule="atLeast"/>
              <w:jc w:val="right"/>
              <w:rPr>
                <w:lang w:val="fi-FI"/>
              </w:rPr>
            </w:pPr>
            <w:r w:rsidRPr="00B33106">
              <w:rPr>
                <w:lang w:val="fi-FI"/>
              </w:rPr>
              <w:t>s</w:t>
            </w:r>
          </w:p>
        </w:tc>
      </w:tr>
      <w:tr w:rsidR="00097B34" w:rsidRPr="00B33106" w14:paraId="0072E3C1" w14:textId="77777777" w:rsidTr="000C1BBD">
        <w:tc>
          <w:tcPr>
            <w:tcW w:w="2240" w:type="dxa"/>
            <w:tcBorders>
              <w:top w:val="single" w:sz="2" w:space="0" w:color="auto"/>
              <w:left w:val="single" w:sz="48" w:space="0" w:color="FFFFFF"/>
              <w:bottom w:val="nil"/>
              <w:right w:val="single" w:sz="48" w:space="0" w:color="FFFFFF"/>
            </w:tcBorders>
          </w:tcPr>
          <w:p w14:paraId="20B14297" w14:textId="77777777" w:rsidR="00097B34" w:rsidRPr="00B33106" w:rsidRDefault="00097B34" w:rsidP="00A257F6">
            <w:pPr>
              <w:pStyle w:val="ListBullet"/>
              <w:numPr>
                <w:ilvl w:val="0"/>
                <w:numId w:val="0"/>
              </w:numPr>
              <w:tabs>
                <w:tab w:val="left" w:pos="1304"/>
              </w:tabs>
              <w:spacing w:line="300" w:lineRule="atLeast"/>
              <w:rPr>
                <w:lang w:val="fi-FI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8" w:space="0" w:color="FFFFFF"/>
              <w:bottom w:val="nil"/>
              <w:right w:val="single" w:sz="48" w:space="0" w:color="FFFFFF"/>
            </w:tcBorders>
          </w:tcPr>
          <w:p w14:paraId="4B546E40" w14:textId="77777777" w:rsidR="00097B34" w:rsidRPr="00B33106" w:rsidRDefault="00097B34" w:rsidP="007230A3">
            <w:pPr>
              <w:pStyle w:val="BodyText"/>
              <w:spacing w:line="300" w:lineRule="atLeast"/>
              <w:rPr>
                <w:lang w:val="fi-FI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8" w:space="0" w:color="FFFFFF"/>
              <w:bottom w:val="nil"/>
              <w:right w:val="single" w:sz="48" w:space="0" w:color="FFFFFF"/>
            </w:tcBorders>
          </w:tcPr>
          <w:p w14:paraId="01166D76" w14:textId="77777777" w:rsidR="00097B34" w:rsidRPr="00B33106" w:rsidRDefault="00097B34" w:rsidP="007230A3">
            <w:pPr>
              <w:pStyle w:val="BodyText"/>
              <w:spacing w:line="300" w:lineRule="atLeast"/>
              <w:rPr>
                <w:lang w:val="fi-FI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48" w:space="0" w:color="FFFFFF"/>
              <w:bottom w:val="nil"/>
              <w:right w:val="single" w:sz="48" w:space="0" w:color="FFFFFF"/>
            </w:tcBorders>
          </w:tcPr>
          <w:p w14:paraId="54720409" w14:textId="77777777" w:rsidR="00097B34" w:rsidRPr="00B33106" w:rsidRDefault="00097B34" w:rsidP="007230A3">
            <w:pPr>
              <w:pStyle w:val="BodyText"/>
              <w:spacing w:line="300" w:lineRule="atLeast"/>
              <w:rPr>
                <w:lang w:val="fi-FI"/>
              </w:rPr>
            </w:pPr>
          </w:p>
        </w:tc>
      </w:tr>
    </w:tbl>
    <w:p w14:paraId="1A64CFE4" w14:textId="77777777" w:rsidR="00B56EB9" w:rsidRPr="00B33106" w:rsidRDefault="00B56EB9" w:rsidP="00B56EB9">
      <w:pPr>
        <w:pStyle w:val="Heading1"/>
        <w:rPr>
          <w:b w:val="0"/>
          <w:bCs/>
          <w:sz w:val="32"/>
          <w:szCs w:val="24"/>
        </w:rPr>
      </w:pPr>
      <w:r w:rsidRPr="00B33106">
        <w:rPr>
          <w:b w:val="0"/>
          <w:bCs/>
          <w:sz w:val="32"/>
          <w:szCs w:val="24"/>
        </w:rPr>
        <w:t>Toimitusvarmuusvaatimukset</w:t>
      </w:r>
    </w:p>
    <w:p w14:paraId="387544F4" w14:textId="0F62D326" w:rsidR="00EE0A40" w:rsidRPr="00B33106" w:rsidRDefault="00EE0A40" w:rsidP="00D50BD5">
      <w:pPr>
        <w:pStyle w:val="NormalIndent"/>
        <w:spacing w:line="300" w:lineRule="atLeast"/>
      </w:pPr>
      <w:r w:rsidRPr="00B33106">
        <w:t>Tässä luvussa esitetyt kysymykset pohjautuvat Reservien Toimitusvarmuusvaatimuksiin</w:t>
      </w:r>
      <w:r w:rsidR="00CA2BC6" w:rsidRPr="00B33106">
        <w:t xml:space="preserve"> [3]</w:t>
      </w:r>
      <w:r w:rsidRPr="00B33106">
        <w:t>. Vaatimusdokumenttiin voi tutustua Fingridin nettisivuilla.</w:t>
      </w:r>
    </w:p>
    <w:p w14:paraId="4F00FC86" w14:textId="5A233342" w:rsidR="00CA2BC6" w:rsidRPr="00B33106" w:rsidRDefault="00CA2BC6" w:rsidP="00D50BD5">
      <w:pPr>
        <w:pStyle w:val="NormalIndent"/>
        <w:spacing w:line="300" w:lineRule="atLeast"/>
      </w:pPr>
      <w:r w:rsidRPr="00B33106">
        <w:t>Täytä alalukujen 4.1 ja 4.2 taulukot kyllä/ei-muotoisina. Mikäli vastaus on "Ei" tai toteutus poikkeaa vaatimuksesta, kuvaa</w:t>
      </w:r>
      <w:r w:rsidR="00A72388" w:rsidRPr="00B33106">
        <w:t xml:space="preserve"> miltä osin toteutus eroaa</w:t>
      </w:r>
      <w:r w:rsidRPr="00B33106">
        <w:t xml:space="preserve"> </w:t>
      </w:r>
      <w:r w:rsidR="00D7689C" w:rsidRPr="00B33106">
        <w:t xml:space="preserve">vaatimuksesta </w:t>
      </w:r>
      <w:r w:rsidRPr="00B33106">
        <w:t xml:space="preserve">ja mahdolliset kompensoivat kontrollit </w:t>
      </w:r>
      <w:r w:rsidR="00A72388" w:rsidRPr="00B33106">
        <w:t>”</w:t>
      </w:r>
      <w:r w:rsidRPr="00B33106">
        <w:t>Huomio / lisätieto</w:t>
      </w:r>
      <w:r w:rsidR="00A72388" w:rsidRPr="00B33106">
        <w:t>”</w:t>
      </w:r>
      <w:r w:rsidRPr="00B33106">
        <w:t xml:space="preserve"> -sarakkeessa. </w:t>
      </w:r>
      <w:r w:rsidR="00B307B8" w:rsidRPr="00B33106">
        <w:t xml:space="preserve">Taulukkojen 8 ja 9 kysymykset eivät kata kaikkia Reservien toimitusvarmuusvaatimuksia, joten varmistathan toteutuksesi vaatimustenmukaisuuden erillisestä vaatimusdokumentista [3]. </w:t>
      </w:r>
    </w:p>
    <w:p w14:paraId="01A0E969" w14:textId="25E07FAB" w:rsidR="009B1A98" w:rsidRPr="00B33106" w:rsidRDefault="007F2ECC" w:rsidP="00D50BD5">
      <w:pPr>
        <w:pStyle w:val="NormalIndent"/>
        <w:spacing w:line="300" w:lineRule="atLeast"/>
      </w:pPr>
      <w:r w:rsidRPr="00B33106">
        <w:t>Mikäli</w:t>
      </w:r>
      <w:r w:rsidR="001C520C" w:rsidRPr="00B33106">
        <w:t xml:space="preserve"> tähän hakemukseen liittyvällä reservitoimijalla on</w:t>
      </w:r>
      <w:r w:rsidR="00430DC8">
        <w:t xml:space="preserve"> koko yrityksen kattava</w:t>
      </w:r>
      <w:r w:rsidRPr="00B33106">
        <w:t xml:space="preserve"> ISO27001 sertifio</w:t>
      </w:r>
      <w:r w:rsidR="001C520C" w:rsidRPr="00B33106">
        <w:t>inti</w:t>
      </w:r>
      <w:r w:rsidRPr="00B33106">
        <w:t xml:space="preserve"> ja </w:t>
      </w:r>
      <w:r w:rsidR="00DB6F35" w:rsidRPr="00B33106">
        <w:t xml:space="preserve">mahdollisten </w:t>
      </w:r>
      <w:r w:rsidRPr="00B33106">
        <w:t xml:space="preserve">kaupankäynti- </w:t>
      </w:r>
      <w:r w:rsidR="00DB6F35" w:rsidRPr="00B33106">
        <w:t>ja</w:t>
      </w:r>
      <w:r w:rsidRPr="00B33106">
        <w:t xml:space="preserve"> ohjausjärjestelmien tietojärjestelmät sijai</w:t>
      </w:r>
      <w:r w:rsidR="00E80E76">
        <w:t>ts</w:t>
      </w:r>
      <w:r w:rsidRPr="00B33106">
        <w:t xml:space="preserve">evat EU:n sisämarkkina-alueella, voi taulukon 8 jättää täyttämättä. </w:t>
      </w:r>
      <w:r w:rsidR="00F431AD" w:rsidRPr="00B33106">
        <w:t>Toimijan tulee tällöin toimittaa sertifikaat</w:t>
      </w:r>
      <w:r w:rsidR="00E7638A" w:rsidRPr="00B33106">
        <w:t>ti</w:t>
      </w:r>
      <w:r w:rsidR="00F431AD" w:rsidRPr="00B33106">
        <w:t xml:space="preserve"> </w:t>
      </w:r>
      <w:proofErr w:type="spellStart"/>
      <w:r w:rsidR="00F431AD" w:rsidRPr="00B33106">
        <w:t>OmaFingrid</w:t>
      </w:r>
      <w:proofErr w:type="spellEnd"/>
      <w:r w:rsidR="00F431AD" w:rsidRPr="00B33106">
        <w:t xml:space="preserve"> Reservimarkkinat-palveluun.</w:t>
      </w:r>
    </w:p>
    <w:p w14:paraId="6BAFDEB1" w14:textId="77777777" w:rsidR="009B1A98" w:rsidRPr="00B33106" w:rsidRDefault="009B1A98" w:rsidP="009B1A98">
      <w:pPr>
        <w:pStyle w:val="NormalIndent"/>
      </w:pPr>
    </w:p>
    <w:p w14:paraId="788C9D00" w14:textId="77777777" w:rsidR="009B1A98" w:rsidRPr="00B33106" w:rsidRDefault="009B1A98" w:rsidP="009B1A98">
      <w:pPr>
        <w:pStyle w:val="NormalIndent"/>
      </w:pPr>
    </w:p>
    <w:p w14:paraId="7F70AFF4" w14:textId="77777777" w:rsidR="009B1A98" w:rsidRPr="00B33106" w:rsidRDefault="009B1A98" w:rsidP="009B1A98">
      <w:pPr>
        <w:pStyle w:val="NormalIndent"/>
      </w:pPr>
    </w:p>
    <w:p w14:paraId="025095DD" w14:textId="77777777" w:rsidR="009B1A98" w:rsidRPr="00B33106" w:rsidRDefault="009B1A98" w:rsidP="009B1A98">
      <w:pPr>
        <w:pStyle w:val="NormalIndent"/>
      </w:pPr>
    </w:p>
    <w:p w14:paraId="77AFD440" w14:textId="77777777" w:rsidR="009B1A98" w:rsidRPr="00B33106" w:rsidRDefault="009B1A98" w:rsidP="009B1A98">
      <w:pPr>
        <w:pStyle w:val="NormalIndent"/>
      </w:pPr>
    </w:p>
    <w:p w14:paraId="609BD1C3" w14:textId="77777777" w:rsidR="009B1A98" w:rsidRPr="00B33106" w:rsidRDefault="009B1A98" w:rsidP="002E645C">
      <w:pPr>
        <w:pStyle w:val="NormalIndent"/>
        <w:rPr>
          <w:b/>
        </w:rPr>
      </w:pPr>
    </w:p>
    <w:p w14:paraId="28880C5C" w14:textId="77777777" w:rsidR="00B56EB9" w:rsidRPr="00B33106" w:rsidRDefault="00B56EB9" w:rsidP="00B56EB9">
      <w:pPr>
        <w:pStyle w:val="Heading2"/>
        <w:rPr>
          <w:sz w:val="28"/>
          <w:szCs w:val="22"/>
        </w:rPr>
      </w:pPr>
      <w:r w:rsidRPr="00B33106">
        <w:rPr>
          <w:sz w:val="28"/>
          <w:szCs w:val="22"/>
        </w:rPr>
        <w:lastRenderedPageBreak/>
        <w:t>Kyberturvallisuus</w:t>
      </w:r>
    </w:p>
    <w:p w14:paraId="064EF78C" w14:textId="27E2F249" w:rsidR="00B56EB9" w:rsidRPr="00B33106" w:rsidRDefault="00B56EB9" w:rsidP="00B56EB9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B33106">
        <w:rPr>
          <w:i/>
          <w:iCs/>
          <w:sz w:val="18"/>
          <w:szCs w:val="16"/>
        </w:rPr>
        <w:t>Taulukko 8. Kyberturvallisuuteen liittyvät vaatimukset. </w:t>
      </w:r>
    </w:p>
    <w:tbl>
      <w:tblPr>
        <w:tblStyle w:val="SvKTabellformat"/>
        <w:tblW w:w="8804" w:type="dxa"/>
        <w:tblInd w:w="1216" w:type="dxa"/>
        <w:tblLook w:val="04A0" w:firstRow="1" w:lastRow="0" w:firstColumn="1" w:lastColumn="0" w:noHBand="0" w:noVBand="1"/>
      </w:tblPr>
      <w:tblGrid>
        <w:gridCol w:w="4536"/>
        <w:gridCol w:w="992"/>
        <w:gridCol w:w="771"/>
        <w:gridCol w:w="2505"/>
      </w:tblGrid>
      <w:tr w:rsidR="00B56EB9" w:rsidRPr="00B33106" w14:paraId="195B6E8B" w14:textId="77777777" w:rsidTr="002E6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4536" w:type="dxa"/>
            <w:hideMark/>
          </w:tcPr>
          <w:p w14:paraId="1E7B6C56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b/>
                <w:bCs/>
                <w:sz w:val="20"/>
                <w:szCs w:val="28"/>
                <w:lang w:val="fi-FI" w:eastAsia="fi-FI"/>
              </w:rPr>
              <w:t>Vaatimus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992" w:type="dxa"/>
            <w:hideMark/>
          </w:tcPr>
          <w:p w14:paraId="7FF7D4BD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b/>
                <w:bCs/>
                <w:sz w:val="20"/>
                <w:szCs w:val="28"/>
                <w:lang w:val="fi-FI" w:eastAsia="fi-FI"/>
              </w:rPr>
              <w:t>Kyllä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61A94B06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b/>
                <w:bCs/>
                <w:sz w:val="20"/>
                <w:szCs w:val="28"/>
                <w:lang w:val="fi-FI" w:eastAsia="fi-FI"/>
              </w:rPr>
              <w:t>Ei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36B00277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b/>
                <w:bCs/>
                <w:sz w:val="20"/>
                <w:szCs w:val="28"/>
                <w:lang w:val="fi-FI" w:eastAsia="fi-FI"/>
              </w:rPr>
              <w:t>Huomio / lisätieto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</w:tr>
      <w:tr w:rsidR="00B56EB9" w:rsidRPr="00B33106" w14:paraId="60AA202B" w14:textId="77777777" w:rsidTr="002E645C">
        <w:trPr>
          <w:trHeight w:val="300"/>
        </w:trPr>
        <w:tc>
          <w:tcPr>
            <w:tcW w:w="4536" w:type="dxa"/>
            <w:hideMark/>
          </w:tcPr>
          <w:p w14:paraId="6BAE8806" w14:textId="57511F82" w:rsidR="00B56EB9" w:rsidRPr="00B33106" w:rsidRDefault="00A72388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1: </w:t>
            </w:r>
            <w:r w:rsidR="00941F85" w:rsidRPr="00B33106">
              <w:rPr>
                <w:rFonts w:cs="Arial"/>
                <w:sz w:val="20"/>
                <w:szCs w:val="28"/>
                <w:lang w:val="fi-FI" w:eastAsia="fi-FI"/>
              </w:rPr>
              <w:t>Onko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 toimija</w:t>
            </w:r>
            <w:r w:rsidR="00941F85" w:rsidRPr="00B33106">
              <w:rPr>
                <w:rFonts w:cs="Arial"/>
                <w:sz w:val="20"/>
                <w:szCs w:val="28"/>
                <w:lang w:val="fi-FI" w:eastAsia="fi-FI"/>
              </w:rPr>
              <w:t>n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 fyysi</w:t>
            </w:r>
            <w:r w:rsidR="00941F85" w:rsidRPr="00B33106">
              <w:rPr>
                <w:rFonts w:cs="Arial"/>
                <w:sz w:val="20"/>
                <w:szCs w:val="28"/>
                <w:lang w:val="fi-FI" w:eastAsia="fi-FI"/>
              </w:rPr>
              <w:t>s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>en- ja kyberturvallisu</w:t>
            </w:r>
            <w:r w:rsidR="00941F85" w:rsidRPr="00B33106">
              <w:rPr>
                <w:rFonts w:cs="Arial"/>
                <w:sz w:val="20"/>
                <w:szCs w:val="28"/>
                <w:lang w:val="fi-FI" w:eastAsia="fi-FI"/>
              </w:rPr>
              <w:t>uden toimet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 </w:t>
            </w:r>
            <w:r w:rsidR="00941F85" w:rsidRPr="00B33106">
              <w:rPr>
                <w:rFonts w:cs="Arial"/>
                <w:sz w:val="20"/>
                <w:szCs w:val="28"/>
                <w:lang w:val="fi-FI" w:eastAsia="fi-FI"/>
              </w:rPr>
              <w:t>alan hyvien käytänteiden mukaisella tasolla</w:t>
            </w:r>
            <w:r w:rsidR="00AA03AB"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? </w:t>
            </w:r>
            <w:r w:rsidR="001623F4" w:rsidRPr="00B33106">
              <w:rPr>
                <w:rFonts w:cs="Arial"/>
                <w:sz w:val="20"/>
                <w:szCs w:val="28"/>
                <w:lang w:val="fi-FI" w:eastAsia="fi-FI"/>
              </w:rPr>
              <w:t>Esimerkkejä alan hyvistä käytänteistä on mm. henkilöstön kouluttaminen, jatkuva toiminnan kehittäminen, turvallisuuden vastuuttaminen, kokonaisvaltainen riskienhallinta sekä käytettyjen toimintamallien hyväksyttäminen yhtiön johdolla.</w:t>
            </w:r>
          </w:p>
        </w:tc>
        <w:tc>
          <w:tcPr>
            <w:tcW w:w="992" w:type="dxa"/>
            <w:hideMark/>
          </w:tcPr>
          <w:p w14:paraId="21A537C1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5A58BE67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198D66B6" w14:textId="1CB82FE6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B56EB9" w:rsidRPr="00B33106" w14:paraId="0A73C908" w14:textId="77777777" w:rsidTr="002E645C">
        <w:trPr>
          <w:trHeight w:val="300"/>
        </w:trPr>
        <w:tc>
          <w:tcPr>
            <w:tcW w:w="4536" w:type="dxa"/>
            <w:hideMark/>
          </w:tcPr>
          <w:p w14:paraId="79A0F978" w14:textId="012E0B23" w:rsidR="00B56EB9" w:rsidRPr="00B33106" w:rsidRDefault="00A72388" w:rsidP="00187B0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1: 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>Sijaitsevatko kaupankäynti- ja ohjausjärjestelmien tietojärjestelmät EU:n sisämarkkina-alueella? </w:t>
            </w:r>
          </w:p>
          <w:p w14:paraId="2F8F675B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2B7CE427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71497AB1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2AF4BFEE" w14:textId="337C3C10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B56EB9" w:rsidRPr="00B33106" w14:paraId="2754F05E" w14:textId="77777777" w:rsidTr="002E645C">
        <w:trPr>
          <w:trHeight w:val="300"/>
        </w:trPr>
        <w:tc>
          <w:tcPr>
            <w:tcW w:w="4536" w:type="dxa"/>
            <w:hideMark/>
          </w:tcPr>
          <w:p w14:paraId="16F3FAE5" w14:textId="67AD3DF4" w:rsidR="00B56EB9" w:rsidRPr="00B33106" w:rsidRDefault="00B12DB9" w:rsidP="00187B0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2: 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>Onko monivaiheinen tunnistautuminen (MFA) käytössä ennen ohjaus- tai kaupankäyntijärjestelmän komponentteihin pääsyä? </w:t>
            </w:r>
          </w:p>
          <w:p w14:paraId="28ECE581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232D5630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1D503E7D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2A7A0D17" w14:textId="13B432D8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B56EB9" w:rsidRPr="00B33106" w14:paraId="1902FD69" w14:textId="77777777" w:rsidTr="002E645C">
        <w:trPr>
          <w:trHeight w:val="300"/>
        </w:trPr>
        <w:tc>
          <w:tcPr>
            <w:tcW w:w="4536" w:type="dxa"/>
            <w:hideMark/>
          </w:tcPr>
          <w:p w14:paraId="009604CB" w14:textId="4EC6715D" w:rsidR="00B56EB9" w:rsidRPr="00B33106" w:rsidRDefault="00B12DB9" w:rsidP="00187B0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2: 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>Ovatko IP-rajaukset käytössä rajapintayhteyksissä aina kun se on teknisesti mahdollista toteuttaa? </w:t>
            </w:r>
          </w:p>
          <w:p w14:paraId="16428D88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123C4D36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2E6AD571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538B1073" w14:textId="480F0E74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B56EB9" w:rsidRPr="00B33106" w14:paraId="7531472B" w14:textId="77777777" w:rsidTr="002E645C">
        <w:trPr>
          <w:trHeight w:val="300"/>
        </w:trPr>
        <w:tc>
          <w:tcPr>
            <w:tcW w:w="4536" w:type="dxa"/>
            <w:hideMark/>
          </w:tcPr>
          <w:p w14:paraId="22C0570D" w14:textId="5E32AE05" w:rsidR="00B56EB9" w:rsidRPr="00B33106" w:rsidRDefault="00B12DB9" w:rsidP="00187B09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3: 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>Kerätäänkö pääsynhallinnasta, hyppykoneista ja sovellustapahtumista lokia sekä säilytetäänkö lokeja vähintään 6 kuukautta</w:t>
            </w:r>
            <w:r w:rsidR="00A37A6E" w:rsidRPr="00B33106">
              <w:rPr>
                <w:rFonts w:cs="Arial"/>
                <w:sz w:val="20"/>
                <w:szCs w:val="28"/>
                <w:lang w:val="fi-FI" w:eastAsia="fi-FI"/>
              </w:rPr>
              <w:t>?</w:t>
            </w:r>
          </w:p>
          <w:p w14:paraId="47D84026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4E21D502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02F59A74" w14:textId="77777777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2332F6C2" w14:textId="7C1EF98B" w:rsidR="00B56EB9" w:rsidRPr="00B33106" w:rsidRDefault="00B56EB9" w:rsidP="00187B09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B33106" w14:paraId="53DDA3CE" w14:textId="77777777" w:rsidTr="00A37A6E">
        <w:trPr>
          <w:trHeight w:val="300"/>
        </w:trPr>
        <w:tc>
          <w:tcPr>
            <w:tcW w:w="4536" w:type="dxa"/>
          </w:tcPr>
          <w:p w14:paraId="4EC1E12E" w14:textId="27D07D67" w:rsidR="00EE14C3" w:rsidRPr="00B33106" w:rsidRDefault="00B12DB9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3: </w:t>
            </w:r>
            <w:r w:rsidR="00EE14C3"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Seurataanko lokeja ja hälytyksiä kriittisistä ja oleellisista palveluista 24/7/365? </w:t>
            </w:r>
          </w:p>
        </w:tc>
        <w:tc>
          <w:tcPr>
            <w:tcW w:w="992" w:type="dxa"/>
          </w:tcPr>
          <w:p w14:paraId="7EE883F0" w14:textId="42D5661E" w:rsidR="00EE14C3" w:rsidRPr="00B33106" w:rsidRDefault="00EE14C3" w:rsidP="00EE14C3">
            <w:pPr>
              <w:textAlignment w:val="baseline"/>
              <w:rPr>
                <w:rFonts w:ascii="Segoe UI Symbol" w:hAnsi="Segoe UI Symbol" w:cs="Segoe UI Symbol"/>
                <w:szCs w:val="22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</w:tcPr>
          <w:p w14:paraId="391A9369" w14:textId="0FBB658B" w:rsidR="00EE14C3" w:rsidRPr="00B33106" w:rsidRDefault="00EE14C3" w:rsidP="00EE14C3">
            <w:pPr>
              <w:textAlignment w:val="baseline"/>
              <w:rPr>
                <w:rFonts w:ascii="Segoe UI Symbol" w:hAnsi="Segoe UI Symbol" w:cs="Segoe UI Symbol"/>
                <w:szCs w:val="22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</w:tcPr>
          <w:p w14:paraId="4B95FB7C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B33106" w14:paraId="7D41F797" w14:textId="77777777" w:rsidTr="002E645C">
        <w:trPr>
          <w:trHeight w:val="300"/>
        </w:trPr>
        <w:tc>
          <w:tcPr>
            <w:tcW w:w="4536" w:type="dxa"/>
            <w:hideMark/>
          </w:tcPr>
          <w:p w14:paraId="7E843387" w14:textId="57EFF1B8" w:rsidR="00EE14C3" w:rsidRPr="00B33106" w:rsidRDefault="00642CED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4: </w:t>
            </w:r>
            <w:r w:rsidR="00EE14C3" w:rsidRPr="00B33106">
              <w:rPr>
                <w:rFonts w:cs="Arial"/>
                <w:sz w:val="20"/>
                <w:szCs w:val="28"/>
                <w:lang w:val="fi-FI" w:eastAsia="fi-FI"/>
              </w:rPr>
              <w:t>Onko käyttöoikeudet rajattu työtehtävien mukaan ja tarkastellaanko niiden tarpeellisuutta säännöllisesti? </w:t>
            </w:r>
          </w:p>
          <w:p w14:paraId="30B9CC70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62E4AB0B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7982B456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264D444D" w14:textId="33B35AB3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B33106" w14:paraId="7CD59923" w14:textId="77777777" w:rsidTr="002E645C">
        <w:trPr>
          <w:trHeight w:val="300"/>
        </w:trPr>
        <w:tc>
          <w:tcPr>
            <w:tcW w:w="4536" w:type="dxa"/>
            <w:hideMark/>
          </w:tcPr>
          <w:p w14:paraId="66C44FD8" w14:textId="0467909E" w:rsidR="00EE14C3" w:rsidRPr="00B33106" w:rsidRDefault="0016669C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5: </w:t>
            </w:r>
            <w:r w:rsidR="00EE14C3" w:rsidRPr="00B33106">
              <w:rPr>
                <w:rFonts w:cs="Arial"/>
                <w:sz w:val="20"/>
                <w:szCs w:val="28"/>
                <w:lang w:val="fi-FI" w:eastAsia="fi-FI"/>
              </w:rPr>
              <w:t>Onko etäkäyttö- ja hallintayhteydet rajattu vain välttämättömiin toimintoihin ja suojattu vahvalla tunnistautumisella (MFA)? </w:t>
            </w:r>
          </w:p>
          <w:p w14:paraId="1437F234" w14:textId="77777777" w:rsidR="00EE14C3" w:rsidRPr="00B33106" w:rsidRDefault="00EE14C3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41537B79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3AB4AED8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40A45ECC" w14:textId="0AC67FFE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B33106" w14:paraId="0F8C768C" w14:textId="77777777" w:rsidTr="002E645C">
        <w:trPr>
          <w:trHeight w:val="300"/>
        </w:trPr>
        <w:tc>
          <w:tcPr>
            <w:tcW w:w="4536" w:type="dxa"/>
            <w:hideMark/>
          </w:tcPr>
          <w:p w14:paraId="48AF5AF3" w14:textId="45E0B74A" w:rsidR="00EE14C3" w:rsidRPr="00B33106" w:rsidRDefault="0016669C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6: </w:t>
            </w:r>
            <w:r w:rsidR="00EE14C3" w:rsidRPr="00B33106">
              <w:rPr>
                <w:rFonts w:cs="Arial"/>
                <w:sz w:val="20"/>
                <w:szCs w:val="28"/>
                <w:lang w:val="fi-FI" w:eastAsia="fi-FI"/>
              </w:rPr>
              <w:t>Päivitetäänkö järjestelmän komponentteja säännöllisesti ja seurataanko haavoittuvuuksia jatkuvasti? </w:t>
            </w:r>
          </w:p>
          <w:p w14:paraId="03F94153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0C4BC08E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5126D24A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595E3E64" w14:textId="0E2C2189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B33106" w14:paraId="1E4A2ED1" w14:textId="77777777" w:rsidTr="002E645C">
        <w:trPr>
          <w:trHeight w:val="300"/>
        </w:trPr>
        <w:tc>
          <w:tcPr>
            <w:tcW w:w="4536" w:type="dxa"/>
            <w:hideMark/>
          </w:tcPr>
          <w:p w14:paraId="107D3348" w14:textId="36C7A0C5" w:rsidR="00EE14C3" w:rsidRPr="00B33106" w:rsidRDefault="00E86C54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lastRenderedPageBreak/>
              <w:t xml:space="preserve">Vaatimus 7: </w:t>
            </w:r>
            <w:r w:rsidR="00EE14C3" w:rsidRPr="00B33106">
              <w:rPr>
                <w:rFonts w:cs="Arial"/>
                <w:sz w:val="20"/>
                <w:szCs w:val="28"/>
                <w:lang w:val="fi-FI" w:eastAsia="fi-FI"/>
              </w:rPr>
              <w:t>Ovatko API- ja hallintayhteydet salattuja vaatimusten mukaisesti (esim. TLS 1.2/1.3, AES256 tai vahvempi)? </w:t>
            </w:r>
          </w:p>
          <w:p w14:paraId="66FB4326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504BE7D0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0B08FCB1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72D2DBE1" w14:textId="02F7211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B33106" w14:paraId="5A396DF4" w14:textId="77777777" w:rsidTr="002E645C">
        <w:trPr>
          <w:trHeight w:val="300"/>
        </w:trPr>
        <w:tc>
          <w:tcPr>
            <w:tcW w:w="4536" w:type="dxa"/>
            <w:hideMark/>
          </w:tcPr>
          <w:p w14:paraId="4B2ACF3B" w14:textId="25D4F948" w:rsidR="00EE14C3" w:rsidRPr="00B33106" w:rsidRDefault="00E86C54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8: </w:t>
            </w:r>
            <w:r w:rsidR="00EE14C3" w:rsidRPr="00B33106">
              <w:rPr>
                <w:rFonts w:cs="Arial"/>
                <w:sz w:val="20"/>
                <w:szCs w:val="28"/>
                <w:lang w:val="fi-FI" w:eastAsia="fi-FI"/>
              </w:rPr>
              <w:t>Onko kriittisiltä tai ohjattavilta laitteilta estetty suorat tarpeettomat internet-yhteydet? </w:t>
            </w:r>
          </w:p>
          <w:p w14:paraId="62C6DC2C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01F96EE9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59209BD6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53074D9D" w14:textId="15A2917C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B33106" w14:paraId="1F8ED877" w14:textId="77777777" w:rsidTr="002E645C">
        <w:trPr>
          <w:trHeight w:val="300"/>
        </w:trPr>
        <w:tc>
          <w:tcPr>
            <w:tcW w:w="4536" w:type="dxa"/>
            <w:hideMark/>
          </w:tcPr>
          <w:p w14:paraId="4A8A2500" w14:textId="6ADBA7E6" w:rsidR="00EE14C3" w:rsidRPr="00B33106" w:rsidRDefault="00E86C54" w:rsidP="00EE14C3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9: </w:t>
            </w:r>
            <w:r w:rsidR="00EE14C3" w:rsidRPr="00B33106">
              <w:rPr>
                <w:rFonts w:cs="Arial"/>
                <w:sz w:val="20"/>
                <w:szCs w:val="28"/>
                <w:lang w:val="fi-FI" w:eastAsia="fi-FI"/>
              </w:rPr>
              <w:t>Onko hallinta- ja etäyhteyksissä sekä hyppykoneissa ajantasainen päätelaitesuojaus</w:t>
            </w:r>
            <w:r w:rsidR="00EA2D7F" w:rsidRPr="00B33106">
              <w:rPr>
                <w:rFonts w:cs="Arial"/>
                <w:sz w:val="20"/>
                <w:szCs w:val="28"/>
                <w:lang w:val="fi-FI" w:eastAsia="fi-FI"/>
              </w:rPr>
              <w:t>?</w:t>
            </w:r>
          </w:p>
          <w:p w14:paraId="640D5872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6F06F350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78B14576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43C2B461" w14:textId="00F715EA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EE14C3" w:rsidRPr="00B33106" w14:paraId="2AB6F40A" w14:textId="77777777" w:rsidTr="002E645C">
        <w:trPr>
          <w:trHeight w:val="300"/>
        </w:trPr>
        <w:tc>
          <w:tcPr>
            <w:tcW w:w="4536" w:type="dxa"/>
            <w:hideMark/>
          </w:tcPr>
          <w:p w14:paraId="1110BB80" w14:textId="3265B728" w:rsidR="00EE14C3" w:rsidRPr="00B33106" w:rsidRDefault="00E86C54" w:rsidP="00EE14C3">
            <w:pPr>
              <w:textAlignment w:val="baseline"/>
              <w:rPr>
                <w:kern w:val="2"/>
                <w:sz w:val="22"/>
                <w:szCs w:val="22"/>
                <w:lang w:val="fi-FI" w:eastAsia="fi-FI"/>
                <w14:ligatures w14:val="standardContextual"/>
              </w:rPr>
            </w:pPr>
            <w:r w:rsidRPr="00B33106">
              <w:rPr>
                <w:sz w:val="20"/>
                <w:lang w:val="fi-FI"/>
              </w:rPr>
              <w:t xml:space="preserve">Vaatimus 10: </w:t>
            </w:r>
            <w:r w:rsidR="00EE14C3" w:rsidRPr="00B33106">
              <w:rPr>
                <w:sz w:val="20"/>
                <w:lang w:val="fi-FI"/>
              </w:rPr>
              <w:t>Onko poikkeamanhallintaprosessi (</w:t>
            </w:r>
            <w:proofErr w:type="spellStart"/>
            <w:r w:rsidR="00EE14C3" w:rsidRPr="00B33106">
              <w:rPr>
                <w:sz w:val="20"/>
                <w:lang w:val="fi-FI"/>
              </w:rPr>
              <w:t>Incident</w:t>
            </w:r>
            <w:proofErr w:type="spellEnd"/>
            <w:r w:rsidR="00EE14C3" w:rsidRPr="00B33106">
              <w:rPr>
                <w:sz w:val="20"/>
                <w:lang w:val="fi-FI"/>
              </w:rPr>
              <w:t xml:space="preserve"> </w:t>
            </w:r>
            <w:proofErr w:type="spellStart"/>
            <w:r w:rsidR="00EE14C3" w:rsidRPr="00B33106">
              <w:rPr>
                <w:sz w:val="20"/>
                <w:lang w:val="fi-FI"/>
              </w:rPr>
              <w:t>Response</w:t>
            </w:r>
            <w:proofErr w:type="spellEnd"/>
            <w:r w:rsidR="00EE14C3" w:rsidRPr="00B33106">
              <w:rPr>
                <w:sz w:val="20"/>
                <w:lang w:val="fi-FI"/>
              </w:rPr>
              <w:t>) dokumentoitu, johdon hyväksymä ja ajan tasalla?</w:t>
            </w:r>
          </w:p>
          <w:p w14:paraId="61A49636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02236E09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771" w:type="dxa"/>
            <w:hideMark/>
          </w:tcPr>
          <w:p w14:paraId="24410FA3" w14:textId="77777777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Cs w:val="22"/>
                <w:lang w:val="fi-FI" w:eastAsia="fi-FI"/>
              </w:rPr>
              <w:t>☐</w:t>
            </w:r>
            <w:r w:rsidRPr="00B33106">
              <w:rPr>
                <w:rFonts w:cs="Arial"/>
                <w:szCs w:val="22"/>
                <w:lang w:val="fi-FI" w:eastAsia="fi-FI"/>
              </w:rPr>
              <w:t> </w:t>
            </w:r>
          </w:p>
        </w:tc>
        <w:tc>
          <w:tcPr>
            <w:tcW w:w="2505" w:type="dxa"/>
            <w:hideMark/>
          </w:tcPr>
          <w:p w14:paraId="6F0194D0" w14:textId="0205B0CC" w:rsidR="00EE14C3" w:rsidRPr="00B33106" w:rsidRDefault="00EE14C3" w:rsidP="00EE14C3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</w:tbl>
    <w:p w14:paraId="47BCDC81" w14:textId="77777777" w:rsidR="00B56EB9" w:rsidRPr="00B33106" w:rsidRDefault="00B56EB9" w:rsidP="00B56EB9">
      <w:pPr>
        <w:pStyle w:val="NormalIndent"/>
      </w:pPr>
    </w:p>
    <w:p w14:paraId="33641589" w14:textId="77777777" w:rsidR="00B56EB9" w:rsidRPr="00B33106" w:rsidRDefault="00B56EB9" w:rsidP="00B56EB9">
      <w:pPr>
        <w:pStyle w:val="Heading2"/>
        <w:rPr>
          <w:sz w:val="28"/>
          <w:szCs w:val="22"/>
        </w:rPr>
      </w:pPr>
      <w:r w:rsidRPr="00B33106">
        <w:rPr>
          <w:sz w:val="28"/>
          <w:szCs w:val="22"/>
        </w:rPr>
        <w:t>Fyysinen turvallisuus</w:t>
      </w:r>
    </w:p>
    <w:p w14:paraId="02036760" w14:textId="77777777" w:rsidR="003A0B17" w:rsidRPr="00B33106" w:rsidRDefault="00B56EB9" w:rsidP="003A0B17">
      <w:pPr>
        <w:pStyle w:val="NormalIndent"/>
        <w:spacing w:line="300" w:lineRule="atLeast"/>
      </w:pPr>
      <w:r w:rsidRPr="00B33106">
        <w:t>Fyysisen turvallisuuden vaatimukset koskevat täysimääräisesti kohteita, joiden hyväksytty tuotekohtainen reservikapasiteetti on vähintään 10 MW. Tätä pienemmille kohteille vaatimukset ovat suosituksia</w:t>
      </w:r>
      <w:r w:rsidR="0082119E" w:rsidRPr="00B33106">
        <w:t>.</w:t>
      </w:r>
      <w:r w:rsidR="003A0B17" w:rsidRPr="00B33106">
        <w:t xml:space="preserve"> Sama rajaus sekä suositus koskee myös keskitettyjä ohjaus- ja kaupankäyntijärjestelmiä.</w:t>
      </w:r>
    </w:p>
    <w:p w14:paraId="1525F7F1" w14:textId="42F8C038" w:rsidR="00B56EB9" w:rsidRPr="00B33106" w:rsidRDefault="00B56EB9" w:rsidP="002E645C">
      <w:pPr>
        <w:pStyle w:val="NormalIndent"/>
      </w:pPr>
    </w:p>
    <w:p w14:paraId="0470733F" w14:textId="11B83DA6" w:rsidR="00B56EB9" w:rsidRPr="00B33106" w:rsidRDefault="00B56EB9" w:rsidP="002E645C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B33106">
        <w:rPr>
          <w:i/>
          <w:iCs/>
          <w:sz w:val="18"/>
          <w:szCs w:val="16"/>
        </w:rPr>
        <w:t xml:space="preserve">Taulukko 9. Fyysisen </w:t>
      </w:r>
      <w:r w:rsidR="003A0B17" w:rsidRPr="00B33106">
        <w:rPr>
          <w:i/>
          <w:iCs/>
          <w:sz w:val="18"/>
          <w:szCs w:val="16"/>
        </w:rPr>
        <w:t>turvallisuuden</w:t>
      </w:r>
      <w:r w:rsidRPr="00B33106">
        <w:rPr>
          <w:i/>
          <w:iCs/>
          <w:sz w:val="18"/>
          <w:szCs w:val="16"/>
        </w:rPr>
        <w:t xml:space="preserve"> vaatimukset. </w:t>
      </w:r>
    </w:p>
    <w:tbl>
      <w:tblPr>
        <w:tblStyle w:val="SvKTabellformat"/>
        <w:tblW w:w="8699" w:type="dxa"/>
        <w:tblInd w:w="1216" w:type="dxa"/>
        <w:tblLook w:val="04A0" w:firstRow="1" w:lastRow="0" w:firstColumn="1" w:lastColumn="0" w:noHBand="0" w:noVBand="1"/>
      </w:tblPr>
      <w:tblGrid>
        <w:gridCol w:w="4394"/>
        <w:gridCol w:w="993"/>
        <w:gridCol w:w="967"/>
        <w:gridCol w:w="2345"/>
      </w:tblGrid>
      <w:tr w:rsidR="00B56EB9" w:rsidRPr="00B33106" w14:paraId="6297BD1B" w14:textId="77777777" w:rsidTr="002E6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4394" w:type="dxa"/>
            <w:hideMark/>
          </w:tcPr>
          <w:p w14:paraId="745DA3B6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>Vaatimus </w:t>
            </w:r>
          </w:p>
        </w:tc>
        <w:tc>
          <w:tcPr>
            <w:tcW w:w="993" w:type="dxa"/>
            <w:hideMark/>
          </w:tcPr>
          <w:p w14:paraId="475E6D6F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>Kyllä </w:t>
            </w:r>
          </w:p>
        </w:tc>
        <w:tc>
          <w:tcPr>
            <w:tcW w:w="967" w:type="dxa"/>
            <w:hideMark/>
          </w:tcPr>
          <w:p w14:paraId="0C991FF5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>Ei </w:t>
            </w:r>
          </w:p>
        </w:tc>
        <w:tc>
          <w:tcPr>
            <w:tcW w:w="2345" w:type="dxa"/>
            <w:hideMark/>
          </w:tcPr>
          <w:p w14:paraId="696BAB4E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>Huomio / lisätieto </w:t>
            </w:r>
          </w:p>
        </w:tc>
      </w:tr>
      <w:tr w:rsidR="00B56EB9" w:rsidRPr="00B33106" w14:paraId="6D306538" w14:textId="77777777" w:rsidTr="002E645C">
        <w:trPr>
          <w:trHeight w:val="300"/>
        </w:trPr>
        <w:tc>
          <w:tcPr>
            <w:tcW w:w="4394" w:type="dxa"/>
            <w:hideMark/>
          </w:tcPr>
          <w:p w14:paraId="5EEECF0E" w14:textId="1A4A5B88" w:rsidR="00B56EB9" w:rsidRPr="00B33106" w:rsidRDefault="00334FEF" w:rsidP="00C60EAD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</w:t>
            </w:r>
            <w:r w:rsidR="00381AD9" w:rsidRPr="00B33106">
              <w:rPr>
                <w:rFonts w:cs="Arial"/>
                <w:sz w:val="20"/>
                <w:szCs w:val="28"/>
                <w:lang w:val="fi-FI" w:eastAsia="fi-FI"/>
              </w:rPr>
              <w:t>1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: 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>Onko kohteessa murtohälytysjärjestelmä, joka on liitetty 24/7 toiminnassa olevaan turvavalvomoon? </w:t>
            </w:r>
          </w:p>
          <w:p w14:paraId="2D541701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0E0355E3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 w:val="20"/>
                <w:szCs w:val="28"/>
                <w:lang w:val="fi-FI" w:eastAsia="fi-FI"/>
              </w:rPr>
              <w:t>☐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967" w:type="dxa"/>
            <w:hideMark/>
          </w:tcPr>
          <w:p w14:paraId="310294BF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 w:val="20"/>
                <w:szCs w:val="28"/>
                <w:lang w:val="fi-FI" w:eastAsia="fi-FI"/>
              </w:rPr>
              <w:t>☐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2345" w:type="dxa"/>
            <w:hideMark/>
          </w:tcPr>
          <w:p w14:paraId="4B112E77" w14:textId="0D2FDD3E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  <w:tr w:rsidR="00B56EB9" w:rsidRPr="00B33106" w14:paraId="40B1AE86" w14:textId="77777777" w:rsidTr="002E645C">
        <w:trPr>
          <w:trHeight w:val="300"/>
        </w:trPr>
        <w:tc>
          <w:tcPr>
            <w:tcW w:w="4394" w:type="dxa"/>
            <w:hideMark/>
          </w:tcPr>
          <w:p w14:paraId="79AE04BD" w14:textId="5E0CCD9B" w:rsidR="00B56EB9" w:rsidRPr="00B33106" w:rsidRDefault="00334FEF" w:rsidP="00C60EAD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</w:t>
            </w:r>
            <w:r w:rsidR="00381AD9" w:rsidRPr="00B33106">
              <w:rPr>
                <w:rFonts w:cs="Arial"/>
                <w:sz w:val="20"/>
                <w:szCs w:val="28"/>
                <w:lang w:val="fi-FI" w:eastAsia="fi-FI"/>
              </w:rPr>
              <w:t>2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: 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>Onko maatasolla sijaitsevien ikkunallisten tilojen suojaus toteutettu tunkeutumisen havaitsemiseen tarkoitetuilla ilmaisimilla? </w:t>
            </w:r>
          </w:p>
          <w:p w14:paraId="74A7F4F3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6A6D05C9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 w:val="20"/>
                <w:szCs w:val="28"/>
                <w:lang w:val="fi-FI" w:eastAsia="fi-FI"/>
              </w:rPr>
              <w:t>☐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967" w:type="dxa"/>
            <w:hideMark/>
          </w:tcPr>
          <w:p w14:paraId="7383E56E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 w:val="20"/>
                <w:szCs w:val="28"/>
                <w:lang w:val="fi-FI" w:eastAsia="fi-FI"/>
              </w:rPr>
              <w:t>☐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2345" w:type="dxa"/>
            <w:hideMark/>
          </w:tcPr>
          <w:p w14:paraId="26059F01" w14:textId="50CA4DF6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  <w:tr w:rsidR="00B56EB9" w:rsidRPr="00B33106" w14:paraId="0EA623DD" w14:textId="77777777" w:rsidTr="002E645C">
        <w:trPr>
          <w:trHeight w:val="300"/>
        </w:trPr>
        <w:tc>
          <w:tcPr>
            <w:tcW w:w="4394" w:type="dxa"/>
            <w:hideMark/>
          </w:tcPr>
          <w:p w14:paraId="2C2D3A1F" w14:textId="388A759C" w:rsidR="00B56EB9" w:rsidRPr="00B33106" w:rsidRDefault="00334FEF" w:rsidP="00C60EAD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Vaatimus </w:t>
            </w:r>
            <w:r w:rsidR="00381AD9" w:rsidRPr="00B33106">
              <w:rPr>
                <w:rFonts w:cs="Arial"/>
                <w:sz w:val="20"/>
                <w:szCs w:val="28"/>
                <w:lang w:val="fi-FI" w:eastAsia="fi-FI"/>
              </w:rPr>
              <w:t>3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: 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>Onko kohteessa toimiva kameravalvontajärjestelmä, jonka tallenteita säilytetään vähintään 30 vuorokautta ja josta on reaaliaikainen etäyhteys valvomoon? </w:t>
            </w:r>
          </w:p>
          <w:p w14:paraId="7B811741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22660AE2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 w:val="20"/>
                <w:szCs w:val="28"/>
                <w:lang w:val="fi-FI" w:eastAsia="fi-FI"/>
              </w:rPr>
              <w:t>☐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967" w:type="dxa"/>
            <w:hideMark/>
          </w:tcPr>
          <w:p w14:paraId="3FBC33BA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 w:val="20"/>
                <w:szCs w:val="28"/>
                <w:lang w:val="fi-FI" w:eastAsia="fi-FI"/>
              </w:rPr>
              <w:t>☐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2345" w:type="dxa"/>
            <w:hideMark/>
          </w:tcPr>
          <w:p w14:paraId="3219462E" w14:textId="40F2FB26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  <w:tr w:rsidR="00B56EB9" w:rsidRPr="00B33106" w14:paraId="3C6A6E65" w14:textId="77777777" w:rsidTr="002E645C">
        <w:trPr>
          <w:trHeight w:val="300"/>
        </w:trPr>
        <w:tc>
          <w:tcPr>
            <w:tcW w:w="4394" w:type="dxa"/>
            <w:hideMark/>
          </w:tcPr>
          <w:p w14:paraId="693B8AA4" w14:textId="27F11B47" w:rsidR="00B56EB9" w:rsidRPr="00B33106" w:rsidRDefault="00334FEF" w:rsidP="00C60EAD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cs="Arial"/>
                <w:sz w:val="20"/>
                <w:szCs w:val="28"/>
                <w:lang w:val="fi-FI" w:eastAsia="fi-FI"/>
              </w:rPr>
              <w:lastRenderedPageBreak/>
              <w:t xml:space="preserve">Vaatimus </w:t>
            </w:r>
            <w:r w:rsidR="00381AD9" w:rsidRPr="00B33106">
              <w:rPr>
                <w:rFonts w:cs="Arial"/>
                <w:sz w:val="20"/>
                <w:szCs w:val="28"/>
                <w:lang w:val="fi-FI" w:eastAsia="fi-FI"/>
              </w:rPr>
              <w:t>4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 xml:space="preserve">: </w:t>
            </w:r>
            <w:r w:rsidR="00B56EB9" w:rsidRPr="00B33106">
              <w:rPr>
                <w:rFonts w:cs="Arial"/>
                <w:sz w:val="20"/>
                <w:szCs w:val="28"/>
                <w:lang w:val="fi-FI" w:eastAsia="fi-FI"/>
              </w:rPr>
              <w:t>Testataanko murtohälytys- ja kameravalvontajärjestelmien toimivuus säännöllisesti ja korjataanko puutteet viiveettä? </w:t>
            </w:r>
          </w:p>
          <w:p w14:paraId="16BA7DE6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0B7CA544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 w:val="20"/>
                <w:szCs w:val="28"/>
                <w:lang w:val="fi-FI" w:eastAsia="fi-FI"/>
              </w:rPr>
              <w:t>☐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967" w:type="dxa"/>
            <w:hideMark/>
          </w:tcPr>
          <w:p w14:paraId="47DCEAD5" w14:textId="77777777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B33106">
              <w:rPr>
                <w:rFonts w:ascii="Segoe UI Symbol" w:hAnsi="Segoe UI Symbol" w:cs="Segoe UI Symbol"/>
                <w:sz w:val="20"/>
                <w:szCs w:val="28"/>
                <w:lang w:val="fi-FI" w:eastAsia="fi-FI"/>
              </w:rPr>
              <w:t>☐</w:t>
            </w:r>
            <w:r w:rsidRPr="00B33106">
              <w:rPr>
                <w:rFonts w:cs="Arial"/>
                <w:sz w:val="20"/>
                <w:szCs w:val="28"/>
                <w:lang w:val="fi-FI" w:eastAsia="fi-FI"/>
              </w:rPr>
              <w:t> </w:t>
            </w:r>
          </w:p>
        </w:tc>
        <w:tc>
          <w:tcPr>
            <w:tcW w:w="2345" w:type="dxa"/>
            <w:hideMark/>
          </w:tcPr>
          <w:p w14:paraId="0129D203" w14:textId="57E07784" w:rsidR="00B56EB9" w:rsidRPr="00B33106" w:rsidRDefault="00B56EB9" w:rsidP="002E645C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</w:tbl>
    <w:p w14:paraId="6E29D10D" w14:textId="77777777" w:rsidR="00EA723D" w:rsidRPr="00B33106" w:rsidRDefault="00EA723D" w:rsidP="00EA723D">
      <w:pPr>
        <w:pStyle w:val="NormalIndent"/>
      </w:pPr>
    </w:p>
    <w:p w14:paraId="1A6137CF" w14:textId="09029912" w:rsidR="00C461CA" w:rsidRPr="00B33106" w:rsidRDefault="00C461CA" w:rsidP="00C461CA">
      <w:pPr>
        <w:pStyle w:val="Heading2"/>
        <w:rPr>
          <w:sz w:val="28"/>
          <w:szCs w:val="22"/>
        </w:rPr>
      </w:pPr>
      <w:r w:rsidRPr="00B33106">
        <w:rPr>
          <w:sz w:val="28"/>
          <w:szCs w:val="22"/>
        </w:rPr>
        <w:t>Häiriöiden ilmaisu ja reagointikyky niihin</w:t>
      </w:r>
    </w:p>
    <w:p w14:paraId="1F3DA50E" w14:textId="7F3CC057" w:rsidR="00C461CA" w:rsidRPr="00D50BD5" w:rsidRDefault="00C461CA" w:rsidP="00D50BD5">
      <w:pPr>
        <w:pStyle w:val="NormalIndent"/>
        <w:spacing w:line="300" w:lineRule="atLeast"/>
        <w:rPr>
          <w:i/>
          <w:iCs/>
        </w:rPr>
      </w:pPr>
      <w:r w:rsidRPr="00D50BD5">
        <w:rPr>
          <w:i/>
          <w:iCs/>
        </w:rPr>
        <w:t>&gt; Kuvaile, miten yhteyskatkokset</w:t>
      </w:r>
      <w:r w:rsidR="00A37A6E" w:rsidRPr="00D50BD5">
        <w:rPr>
          <w:i/>
          <w:iCs/>
        </w:rPr>
        <w:t xml:space="preserve"> tai mahdolliset muut poikkeamat, kuten sähkökatko tai laiterikko,</w:t>
      </w:r>
      <w:r w:rsidRPr="00D50BD5">
        <w:rPr>
          <w:i/>
          <w:iCs/>
        </w:rPr>
        <w:t xml:space="preserve"> havaitaan</w:t>
      </w:r>
      <w:r w:rsidR="00A37A6E" w:rsidRPr="00D50BD5">
        <w:rPr>
          <w:i/>
          <w:iCs/>
        </w:rPr>
        <w:t xml:space="preserve"> ja</w:t>
      </w:r>
      <w:r w:rsidRPr="00D50BD5">
        <w:rPr>
          <w:i/>
          <w:iCs/>
        </w:rPr>
        <w:t xml:space="preserve"> miten niistä ilmoitetaan ylläpidolle/operaattorille</w:t>
      </w:r>
      <w:r w:rsidR="00A37A6E" w:rsidRPr="00D50BD5">
        <w:rPr>
          <w:i/>
          <w:iCs/>
        </w:rPr>
        <w:t>.</w:t>
      </w:r>
    </w:p>
    <w:p w14:paraId="40E0788B" w14:textId="58ABBF51" w:rsidR="00C461CA" w:rsidRPr="00D50BD5" w:rsidRDefault="00C461CA" w:rsidP="00D50BD5">
      <w:pPr>
        <w:pStyle w:val="NormalIndent"/>
        <w:spacing w:line="300" w:lineRule="atLeast"/>
        <w:rPr>
          <w:i/>
          <w:iCs/>
        </w:rPr>
      </w:pPr>
      <w:r w:rsidRPr="00D50BD5">
        <w:rPr>
          <w:i/>
          <w:iCs/>
        </w:rPr>
        <w:t xml:space="preserve">&gt; Kuvaile monitoroinnin piiriin kuuluvat osa-alueet. </w:t>
      </w:r>
      <w:r w:rsidR="000533D4" w:rsidRPr="00D50BD5">
        <w:rPr>
          <w:i/>
          <w:iCs/>
        </w:rPr>
        <w:t>Kuvaa vähintään</w:t>
      </w:r>
      <w:r w:rsidRPr="00D50BD5">
        <w:rPr>
          <w:i/>
          <w:iCs/>
        </w:rPr>
        <w:t>, miten valvotaan reserviresurssien tilaa ja säätöä, yhteyksiä ohjausjärjestelmän sekä reservikohteen ja mittalaitteiden välillä sekä fyysiseen turvallisuuteen ja tietoturvaan liittyviä hälytyksiä. </w:t>
      </w:r>
    </w:p>
    <w:p w14:paraId="46228871" w14:textId="77777777" w:rsidR="00E80E76" w:rsidRPr="00D50BD5" w:rsidRDefault="00C461CA" w:rsidP="00D50BD5">
      <w:pPr>
        <w:pStyle w:val="NormalIndent"/>
        <w:spacing w:line="300" w:lineRule="atLeast"/>
        <w:rPr>
          <w:i/>
          <w:iCs/>
        </w:rPr>
      </w:pPr>
      <w:r w:rsidRPr="00D50BD5">
        <w:rPr>
          <w:i/>
          <w:iCs/>
        </w:rPr>
        <w:t xml:space="preserve">&gt; </w:t>
      </w:r>
      <w:r w:rsidR="00F431AD" w:rsidRPr="00D50BD5">
        <w:rPr>
          <w:i/>
          <w:iCs/>
        </w:rPr>
        <w:t>Ilmoita</w:t>
      </w:r>
      <w:r w:rsidRPr="00D50BD5">
        <w:rPr>
          <w:i/>
          <w:iCs/>
        </w:rPr>
        <w:t xml:space="preserve"> poikkeamien vaste- ja korjausajat</w:t>
      </w:r>
      <w:r w:rsidR="00172273" w:rsidRPr="00D50BD5">
        <w:rPr>
          <w:i/>
          <w:iCs/>
        </w:rPr>
        <w:t>.</w:t>
      </w:r>
    </w:p>
    <w:p w14:paraId="698E3E45" w14:textId="5B2C1B5C" w:rsidR="00C461CA" w:rsidRPr="00E80E76" w:rsidRDefault="00C461CA" w:rsidP="00D50BD5">
      <w:pPr>
        <w:pStyle w:val="NormalIndent"/>
        <w:spacing w:line="300" w:lineRule="atLeast"/>
      </w:pPr>
      <w:r w:rsidRPr="00D50BD5">
        <w:rPr>
          <w:i/>
          <w:iCs/>
        </w:rPr>
        <w:t>&gt; Kuvaile, miten vikasietoisuuden testaaminen on järjestetty</w:t>
      </w:r>
      <w:r w:rsidR="004246C3" w:rsidRPr="00D50BD5">
        <w:rPr>
          <w:i/>
          <w:iCs/>
        </w:rPr>
        <w:t xml:space="preserve"> ja </w:t>
      </w:r>
      <w:r w:rsidRPr="00D50BD5">
        <w:rPr>
          <w:i/>
          <w:iCs/>
        </w:rPr>
        <w:t>kuinka usein sitä tehdään (esim. vuosikellon tai muutosten yhteydessä)</w:t>
      </w:r>
      <w:r w:rsidR="000533D4" w:rsidRPr="00D50BD5">
        <w:rPr>
          <w:i/>
          <w:iCs/>
        </w:rPr>
        <w:t>.</w:t>
      </w:r>
      <w:r w:rsidR="00172273" w:rsidRPr="00B33106">
        <w:rPr>
          <w:sz w:val="28"/>
          <w:szCs w:val="22"/>
        </w:rPr>
        <w:br/>
      </w:r>
    </w:p>
    <w:p w14:paraId="1A65D229" w14:textId="50AF20E8" w:rsidR="00C60EAD" w:rsidRPr="00B33106" w:rsidRDefault="00C60EAD" w:rsidP="00C60EAD">
      <w:pPr>
        <w:pStyle w:val="Heading2"/>
        <w:rPr>
          <w:sz w:val="28"/>
          <w:szCs w:val="22"/>
        </w:rPr>
      </w:pPr>
      <w:r w:rsidRPr="00B33106">
        <w:rPr>
          <w:sz w:val="28"/>
          <w:szCs w:val="22"/>
        </w:rPr>
        <w:t>Keskitetyn ohjausjärjestelmän vaatimukset</w:t>
      </w:r>
    </w:p>
    <w:p w14:paraId="57D57ECF" w14:textId="2F4452EB" w:rsidR="00C60EAD" w:rsidRPr="00B33106" w:rsidRDefault="00C60EAD" w:rsidP="00C60EAD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>&gt; Jos aktivointi tapahtuu keskitetystä järjestelmästä, kuvaa</w:t>
      </w:r>
      <w:r w:rsidR="00372211" w:rsidRPr="00B33106">
        <w:rPr>
          <w:i/>
          <w:iCs/>
        </w:rPr>
        <w:t xml:space="preserve"> </w:t>
      </w:r>
      <w:r w:rsidRPr="00B33106">
        <w:rPr>
          <w:i/>
          <w:iCs/>
        </w:rPr>
        <w:t xml:space="preserve">arkkitehtuuriin ja </w:t>
      </w:r>
      <w:r w:rsidR="00372211" w:rsidRPr="00B33106">
        <w:rPr>
          <w:i/>
          <w:iCs/>
        </w:rPr>
        <w:t>toimitusvarmuuteen</w:t>
      </w:r>
      <w:r w:rsidRPr="00B33106">
        <w:rPr>
          <w:i/>
          <w:iCs/>
        </w:rPr>
        <w:t xml:space="preserve"> liittyvät käytännöt. </w:t>
      </w:r>
      <w:r w:rsidR="00C461CA" w:rsidRPr="00B33106">
        <w:rPr>
          <w:i/>
          <w:iCs/>
        </w:rPr>
        <w:t>Huomioi kuvauksen laajuudessa reservien toimitusvarmuusvaatimuks</w:t>
      </w:r>
      <w:r w:rsidR="00372211" w:rsidRPr="00B33106">
        <w:rPr>
          <w:i/>
          <w:iCs/>
        </w:rPr>
        <w:t xml:space="preserve">ien luku </w:t>
      </w:r>
      <w:r w:rsidR="008E02F7" w:rsidRPr="00B33106">
        <w:rPr>
          <w:i/>
          <w:iCs/>
        </w:rPr>
        <w:t>3</w:t>
      </w:r>
      <w:r w:rsidR="00372211" w:rsidRPr="00B33106">
        <w:rPr>
          <w:i/>
          <w:iCs/>
        </w:rPr>
        <w:t>.1.</w:t>
      </w:r>
    </w:p>
    <w:p w14:paraId="346EC1D0" w14:textId="77777777" w:rsidR="00C60EAD" w:rsidRPr="00B33106" w:rsidRDefault="00C60EAD" w:rsidP="00C60EA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B33106">
        <w:rPr>
          <w:i/>
          <w:iCs/>
        </w:rPr>
        <w:t>Järjestelmän arkkitehtuuri ylätasolla</w:t>
      </w:r>
    </w:p>
    <w:p w14:paraId="70C940E8" w14:textId="633EE15D" w:rsidR="00C60EAD" w:rsidRPr="00B33106" w:rsidRDefault="004F1719" w:rsidP="00C60EA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B33106">
        <w:rPr>
          <w:i/>
          <w:iCs/>
        </w:rPr>
        <w:t>Ohjausjärjestelmän r</w:t>
      </w:r>
      <w:r w:rsidR="00C60EAD" w:rsidRPr="00B33106">
        <w:rPr>
          <w:i/>
          <w:iCs/>
        </w:rPr>
        <w:t xml:space="preserve">edundanssi </w:t>
      </w:r>
    </w:p>
    <w:p w14:paraId="73CBFDAA" w14:textId="7E58A5A4" w:rsidR="00C60EAD" w:rsidRPr="00B33106" w:rsidRDefault="00C60EAD" w:rsidP="00C60EA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B33106">
        <w:rPr>
          <w:i/>
          <w:iCs/>
        </w:rPr>
        <w:t xml:space="preserve">Segmentointi </w:t>
      </w:r>
    </w:p>
    <w:p w14:paraId="71CFFA41" w14:textId="77777777" w:rsidR="00C60EAD" w:rsidRPr="00B33106" w:rsidRDefault="00C60EAD" w:rsidP="00C60EA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B33106">
        <w:rPr>
          <w:i/>
          <w:iCs/>
        </w:rPr>
        <w:t>Ohjausjärjestelmän IT-tuki</w:t>
      </w:r>
    </w:p>
    <w:p w14:paraId="0AB32577" w14:textId="77777777" w:rsidR="00C60EAD" w:rsidRPr="00B33106" w:rsidRDefault="00C60EAD" w:rsidP="002E645C">
      <w:pPr>
        <w:pStyle w:val="NormalIndent"/>
      </w:pPr>
    </w:p>
    <w:p w14:paraId="681CF7F6" w14:textId="29DAC2BE" w:rsidR="00C60EAD" w:rsidRPr="00B33106" w:rsidRDefault="00C60EAD" w:rsidP="00C60EAD">
      <w:pPr>
        <w:pStyle w:val="Heading2"/>
        <w:rPr>
          <w:sz w:val="28"/>
          <w:szCs w:val="22"/>
        </w:rPr>
      </w:pPr>
      <w:r w:rsidRPr="00B33106">
        <w:rPr>
          <w:sz w:val="28"/>
          <w:szCs w:val="22"/>
        </w:rPr>
        <w:t>Keskitetyn kaupankäyntijärjestelmän vaatimukset</w:t>
      </w:r>
    </w:p>
    <w:p w14:paraId="6655D84E" w14:textId="64006EFA" w:rsidR="00C60EAD" w:rsidRPr="00B33106" w:rsidRDefault="00C60EAD" w:rsidP="00C60EAD">
      <w:pPr>
        <w:pStyle w:val="NormalIndent"/>
        <w:spacing w:line="300" w:lineRule="atLeast"/>
        <w:rPr>
          <w:i/>
          <w:iCs/>
        </w:rPr>
      </w:pPr>
      <w:r w:rsidRPr="00B33106">
        <w:rPr>
          <w:i/>
          <w:iCs/>
        </w:rPr>
        <w:t xml:space="preserve">Jos reservikohde saa tiedon ylläpidettävästä kapasiteetista keskitetystä kaupankäyntijärjestelmästä, kuvaa siihen liittyvät käytännöt. </w:t>
      </w:r>
      <w:r w:rsidR="00C461CA" w:rsidRPr="00B33106">
        <w:rPr>
          <w:i/>
          <w:iCs/>
        </w:rPr>
        <w:t>Huomioi kuvauksen laajuudessa reservien toimitusvarmuusvaatimuks</w:t>
      </w:r>
      <w:r w:rsidR="00372211" w:rsidRPr="00B33106">
        <w:rPr>
          <w:i/>
          <w:iCs/>
        </w:rPr>
        <w:t xml:space="preserve">ien luku </w:t>
      </w:r>
      <w:r w:rsidR="008E02F7" w:rsidRPr="00B33106">
        <w:rPr>
          <w:i/>
          <w:iCs/>
        </w:rPr>
        <w:t>3</w:t>
      </w:r>
      <w:r w:rsidR="00372211" w:rsidRPr="00B33106">
        <w:rPr>
          <w:i/>
          <w:iCs/>
        </w:rPr>
        <w:t>.2</w:t>
      </w:r>
      <w:r w:rsidR="00C461CA" w:rsidRPr="00B33106">
        <w:rPr>
          <w:i/>
          <w:iCs/>
        </w:rPr>
        <w:t>.</w:t>
      </w:r>
    </w:p>
    <w:p w14:paraId="7C32692B" w14:textId="77777777" w:rsidR="00C60EAD" w:rsidRPr="00B33106" w:rsidRDefault="00C60EAD" w:rsidP="00C60EAD">
      <w:pPr>
        <w:pStyle w:val="NormalIndent"/>
        <w:numPr>
          <w:ilvl w:val="0"/>
          <w:numId w:val="46"/>
        </w:numPr>
        <w:spacing w:line="300" w:lineRule="atLeast"/>
        <w:rPr>
          <w:i/>
          <w:iCs/>
        </w:rPr>
      </w:pPr>
      <w:r w:rsidRPr="00B33106">
        <w:rPr>
          <w:i/>
          <w:iCs/>
        </w:rPr>
        <w:t>Kauppatietojen lähettämisen ajankohta ja kuittaus kohteella</w:t>
      </w:r>
    </w:p>
    <w:p w14:paraId="6269402A" w14:textId="77777777" w:rsidR="000533D4" w:rsidRPr="00B33106" w:rsidRDefault="000533D4" w:rsidP="000533D4">
      <w:pPr>
        <w:pStyle w:val="NormalIndent"/>
        <w:numPr>
          <w:ilvl w:val="0"/>
          <w:numId w:val="46"/>
        </w:numPr>
        <w:spacing w:line="300" w:lineRule="atLeast"/>
        <w:rPr>
          <w:i/>
          <w:iCs/>
        </w:rPr>
      </w:pPr>
      <w:r w:rsidRPr="00B33106">
        <w:rPr>
          <w:i/>
          <w:iCs/>
        </w:rPr>
        <w:lastRenderedPageBreak/>
        <w:t>Kaupankäyntijärjestelmän IT-tuki</w:t>
      </w:r>
    </w:p>
    <w:p w14:paraId="34F98B6F" w14:textId="0E4E4A66" w:rsidR="00C60EAD" w:rsidRPr="00B33106" w:rsidRDefault="00C60EAD" w:rsidP="00C60EAD">
      <w:pPr>
        <w:pStyle w:val="NormalIndent"/>
        <w:numPr>
          <w:ilvl w:val="0"/>
          <w:numId w:val="46"/>
        </w:numPr>
        <w:spacing w:line="300" w:lineRule="atLeast"/>
        <w:rPr>
          <w:i/>
          <w:iCs/>
        </w:rPr>
      </w:pPr>
      <w:r w:rsidRPr="00B33106">
        <w:rPr>
          <w:i/>
          <w:iCs/>
        </w:rPr>
        <w:t xml:space="preserve">Kauppajärjestelmän piirissä olevien reservikohteiden toiminta yhteyskatkoksen aikana </w:t>
      </w:r>
    </w:p>
    <w:p w14:paraId="2E463A4B" w14:textId="77777777" w:rsidR="00C60EAD" w:rsidRPr="00B33106" w:rsidRDefault="00C60EAD" w:rsidP="002E645C">
      <w:pPr>
        <w:pStyle w:val="NormalIndent"/>
      </w:pPr>
    </w:p>
    <w:p w14:paraId="0E4D8379" w14:textId="77777777" w:rsidR="00C60EAD" w:rsidRPr="00B33106" w:rsidRDefault="00C60EAD" w:rsidP="002E645C">
      <w:pPr>
        <w:pStyle w:val="NormalIndent"/>
      </w:pPr>
    </w:p>
    <w:p w14:paraId="3D1DAB01" w14:textId="77777777" w:rsidR="00C35962" w:rsidRPr="00B33106" w:rsidRDefault="00C35962" w:rsidP="00567A1C">
      <w:pPr>
        <w:spacing w:line="300" w:lineRule="atLeast"/>
        <w:rPr>
          <w:i/>
          <w:iCs/>
        </w:rPr>
      </w:pPr>
    </w:p>
    <w:p w14:paraId="05B69822" w14:textId="77777777" w:rsidR="00EA723D" w:rsidRPr="00B33106" w:rsidRDefault="00EA723D" w:rsidP="00567A1C">
      <w:pPr>
        <w:spacing w:line="300" w:lineRule="atLeast"/>
        <w:rPr>
          <w:i/>
          <w:iCs/>
        </w:rPr>
      </w:pPr>
    </w:p>
    <w:p w14:paraId="72C940C3" w14:textId="224A12AF" w:rsidR="00611511" w:rsidRPr="00B33106" w:rsidRDefault="00F02ED5" w:rsidP="00611511">
      <w:pPr>
        <w:pStyle w:val="Heading1"/>
        <w:rPr>
          <w:b w:val="0"/>
          <w:bCs/>
          <w:sz w:val="32"/>
          <w:szCs w:val="24"/>
        </w:rPr>
      </w:pPr>
      <w:r w:rsidRPr="00B33106">
        <w:rPr>
          <w:b w:val="0"/>
          <w:bCs/>
          <w:sz w:val="32"/>
          <w:szCs w:val="24"/>
        </w:rPr>
        <w:t>Säätökoe ja tulokset</w:t>
      </w:r>
    </w:p>
    <w:p w14:paraId="7C5E6957" w14:textId="75817DA7" w:rsidR="00F171DD" w:rsidRPr="00B33106" w:rsidRDefault="00A033FF" w:rsidP="00F171DD">
      <w:pPr>
        <w:pStyle w:val="Heading2"/>
        <w:rPr>
          <w:sz w:val="28"/>
          <w:szCs w:val="22"/>
        </w:rPr>
      </w:pPr>
      <w:r w:rsidRPr="00B33106">
        <w:rPr>
          <w:sz w:val="28"/>
          <w:szCs w:val="22"/>
        </w:rPr>
        <w:t xml:space="preserve">Yleistä </w:t>
      </w:r>
      <w:r w:rsidR="004113C1" w:rsidRPr="00B33106">
        <w:rPr>
          <w:sz w:val="28"/>
          <w:szCs w:val="22"/>
        </w:rPr>
        <w:t>säätökokeesta</w:t>
      </w:r>
    </w:p>
    <w:p w14:paraId="3699F7D4" w14:textId="1B43FC3D" w:rsidR="006C4639" w:rsidRPr="00B33106" w:rsidRDefault="006C4639" w:rsidP="006C4639">
      <w:pPr>
        <w:pStyle w:val="NormalIndent"/>
      </w:pPr>
      <w:r w:rsidRPr="00B33106">
        <w:t xml:space="preserve">Ilmoita </w:t>
      </w:r>
      <w:r w:rsidR="004113C1" w:rsidRPr="00B33106">
        <w:t>säätökokeen</w:t>
      </w:r>
      <w:r w:rsidRPr="00B33106">
        <w:t xml:space="preserve"> aika ja paikka:</w:t>
      </w:r>
    </w:p>
    <w:p w14:paraId="4BC557AE" w14:textId="773E14B8" w:rsidR="006C4639" w:rsidRPr="00B33106" w:rsidRDefault="006C4639" w:rsidP="006C4639">
      <w:pPr>
        <w:pStyle w:val="NormalIndent"/>
      </w:pPr>
      <w:r w:rsidRPr="00B33106">
        <w:t>Kuva</w:t>
      </w:r>
      <w:r w:rsidR="00835A05" w:rsidRPr="00B33106">
        <w:t>a</w:t>
      </w:r>
      <w:r w:rsidRPr="00B33106">
        <w:t xml:space="preserve"> yleiset toimintaolosuhteet testien aikana:</w:t>
      </w:r>
    </w:p>
    <w:p w14:paraId="6CC19BFA" w14:textId="77777777" w:rsidR="006C4639" w:rsidRPr="00B33106" w:rsidRDefault="006C4639" w:rsidP="006C4639">
      <w:pPr>
        <w:pStyle w:val="NormalIndent"/>
      </w:pPr>
      <w:r w:rsidRPr="00B33106">
        <w:t xml:space="preserve">&gt; </w:t>
      </w:r>
      <w:r w:rsidRPr="00B33106">
        <w:rPr>
          <w:i/>
          <w:iCs/>
        </w:rPr>
        <w:t>Liitä mukaan lyhyt kuvaus siitä, miten käyttöolosuhteiden voidaan olettaa vaikuttaneen testitulokseen.</w:t>
      </w:r>
    </w:p>
    <w:p w14:paraId="325BE4A3" w14:textId="77777777" w:rsidR="002A1C4B" w:rsidRPr="00B33106" w:rsidRDefault="002A1C4B" w:rsidP="006C4639">
      <w:pPr>
        <w:pStyle w:val="NormalIndent"/>
        <w:rPr>
          <w:sz w:val="24"/>
          <w:szCs w:val="22"/>
        </w:rPr>
      </w:pPr>
    </w:p>
    <w:p w14:paraId="417278C8" w14:textId="57B03ACC" w:rsidR="00D61CA4" w:rsidRPr="00B33106" w:rsidRDefault="00D61CA4" w:rsidP="00D61CA4">
      <w:pPr>
        <w:pStyle w:val="Heading2"/>
        <w:rPr>
          <w:sz w:val="28"/>
          <w:szCs w:val="22"/>
        </w:rPr>
      </w:pPr>
      <w:r w:rsidRPr="00B33106">
        <w:rPr>
          <w:sz w:val="28"/>
          <w:szCs w:val="22"/>
        </w:rPr>
        <w:t>Testime</w:t>
      </w:r>
      <w:r w:rsidR="00806B28" w:rsidRPr="00B33106">
        <w:rPr>
          <w:sz w:val="28"/>
          <w:szCs w:val="22"/>
        </w:rPr>
        <w:t>netelmä</w:t>
      </w:r>
    </w:p>
    <w:p w14:paraId="29A2A83F" w14:textId="64B3C576" w:rsidR="005845BF" w:rsidRPr="00B33106" w:rsidRDefault="005845BF" w:rsidP="00806B28">
      <w:pPr>
        <w:spacing w:line="300" w:lineRule="atLeast"/>
        <w:ind w:left="1304"/>
      </w:pPr>
      <w:r w:rsidRPr="00B33106">
        <w:t xml:space="preserve">Kuvaile, miten </w:t>
      </w:r>
      <w:r w:rsidR="00835A05" w:rsidRPr="00B33106">
        <w:t>reservikohde</w:t>
      </w:r>
      <w:r w:rsidRPr="00B33106">
        <w:t xml:space="preserve"> testattiin: </w:t>
      </w:r>
    </w:p>
    <w:p w14:paraId="26E31B1F" w14:textId="77777777" w:rsidR="00806B28" w:rsidRPr="00B33106" w:rsidRDefault="00806B28" w:rsidP="00806B28">
      <w:pPr>
        <w:spacing w:line="300" w:lineRule="atLeast"/>
        <w:ind w:left="1304"/>
      </w:pPr>
    </w:p>
    <w:p w14:paraId="19E640BB" w14:textId="4A6C0DDB" w:rsidR="00526F4E" w:rsidRPr="00B33106" w:rsidRDefault="00671F4D" w:rsidP="00DA41D9">
      <w:pPr>
        <w:pStyle w:val="NormalIndent"/>
        <w:rPr>
          <w:i/>
          <w:iCs/>
        </w:rPr>
      </w:pPr>
      <w:r w:rsidRPr="00B33106">
        <w:rPr>
          <w:i/>
          <w:iCs/>
        </w:rPr>
        <w:t xml:space="preserve">&gt; </w:t>
      </w:r>
      <w:r w:rsidR="00806B28" w:rsidRPr="00B33106">
        <w:rPr>
          <w:i/>
          <w:iCs/>
        </w:rPr>
        <w:t>Kuvaa testimenetelm</w:t>
      </w:r>
      <w:r w:rsidR="00810B45" w:rsidRPr="00B33106">
        <w:rPr>
          <w:i/>
          <w:iCs/>
        </w:rPr>
        <w:t>ä</w:t>
      </w:r>
      <w:r w:rsidR="001B60F6" w:rsidRPr="00B33106">
        <w:rPr>
          <w:i/>
          <w:iCs/>
        </w:rPr>
        <w:t xml:space="preserve"> ja esitä siitä lohkokaavio. Ks. esimerkki lähteen [1] </w:t>
      </w:r>
      <w:r w:rsidR="0059760E" w:rsidRPr="00B33106">
        <w:rPr>
          <w:i/>
          <w:iCs/>
        </w:rPr>
        <w:t>luvusta 5</w:t>
      </w:r>
      <w:r w:rsidR="001B60F6" w:rsidRPr="00B33106">
        <w:rPr>
          <w:i/>
          <w:iCs/>
        </w:rPr>
        <w:t>.</w:t>
      </w:r>
    </w:p>
    <w:p w14:paraId="3170FEF1" w14:textId="4DA17D5D" w:rsidR="00806B28" w:rsidRPr="00B33106" w:rsidRDefault="00671F4D" w:rsidP="00671F4D">
      <w:pPr>
        <w:pStyle w:val="NormalIndent"/>
        <w:rPr>
          <w:i/>
          <w:iCs/>
        </w:rPr>
      </w:pPr>
      <w:r w:rsidRPr="00B33106">
        <w:rPr>
          <w:i/>
          <w:iCs/>
        </w:rPr>
        <w:t xml:space="preserve">&gt; </w:t>
      </w:r>
      <w:r w:rsidR="00806B28" w:rsidRPr="00B33106">
        <w:rPr>
          <w:i/>
          <w:iCs/>
        </w:rPr>
        <w:t>Jos testeissä käytettiin</w:t>
      </w:r>
      <w:r w:rsidR="00E0456B" w:rsidRPr="00B33106">
        <w:rPr>
          <w:i/>
          <w:iCs/>
        </w:rPr>
        <w:t xml:space="preserve"> eri mitta- ja tallennuslaitteita kuin </w:t>
      </w:r>
      <w:r w:rsidR="001A7CA3" w:rsidRPr="00B33106">
        <w:rPr>
          <w:i/>
          <w:iCs/>
        </w:rPr>
        <w:t>normaalissa käytössä,</w:t>
      </w:r>
      <w:r w:rsidR="00806B28" w:rsidRPr="00B33106">
        <w:rPr>
          <w:i/>
          <w:iCs/>
        </w:rPr>
        <w:t xml:space="preserve"> kuvail</w:t>
      </w:r>
      <w:r w:rsidR="00C1209B" w:rsidRPr="00B33106">
        <w:rPr>
          <w:i/>
          <w:iCs/>
        </w:rPr>
        <w:t>e</w:t>
      </w:r>
      <w:r w:rsidR="00806B28" w:rsidRPr="00B33106">
        <w:rPr>
          <w:i/>
          <w:iCs/>
        </w:rPr>
        <w:t xml:space="preserve"> ne ja </w:t>
      </w:r>
      <w:r w:rsidR="00BD3A24" w:rsidRPr="00B33106">
        <w:rPr>
          <w:i/>
          <w:iCs/>
        </w:rPr>
        <w:t>täytä</w:t>
      </w:r>
      <w:r w:rsidR="00806B28" w:rsidRPr="00B33106">
        <w:rPr>
          <w:i/>
          <w:iCs/>
        </w:rPr>
        <w:t xml:space="preserve"> </w:t>
      </w:r>
      <w:r w:rsidR="00BD3A24" w:rsidRPr="00B33106">
        <w:rPr>
          <w:i/>
          <w:iCs/>
        </w:rPr>
        <w:t>tauluk</w:t>
      </w:r>
      <w:r w:rsidR="00343154" w:rsidRPr="00B33106">
        <w:rPr>
          <w:i/>
          <w:iCs/>
        </w:rPr>
        <w:t>ko</w:t>
      </w:r>
      <w:r w:rsidR="00BD3A24" w:rsidRPr="00B33106">
        <w:rPr>
          <w:i/>
          <w:iCs/>
        </w:rPr>
        <w:t>on</w:t>
      </w:r>
      <w:r w:rsidR="00806B28" w:rsidRPr="00B33106">
        <w:rPr>
          <w:i/>
          <w:iCs/>
        </w:rPr>
        <w:t xml:space="preserve"> </w:t>
      </w:r>
      <w:r w:rsidR="00AE69C9" w:rsidRPr="00B33106">
        <w:rPr>
          <w:i/>
          <w:iCs/>
        </w:rPr>
        <w:t xml:space="preserve">10 </w:t>
      </w:r>
      <w:r w:rsidR="00343154" w:rsidRPr="00B33106">
        <w:rPr>
          <w:i/>
          <w:iCs/>
        </w:rPr>
        <w:t xml:space="preserve">tiedot </w:t>
      </w:r>
      <w:r w:rsidR="00806B28" w:rsidRPr="00B33106">
        <w:rPr>
          <w:i/>
          <w:iCs/>
        </w:rPr>
        <w:t xml:space="preserve">laitteiden tarkkuudesta, resoluutiosta ja näytteenottoajasta. </w:t>
      </w:r>
      <w:r w:rsidR="002351DA" w:rsidRPr="00B33106">
        <w:rPr>
          <w:i/>
          <w:iCs/>
        </w:rPr>
        <w:t xml:space="preserve">Täytä </w:t>
      </w:r>
      <w:r w:rsidR="002E3101" w:rsidRPr="00B33106">
        <w:rPr>
          <w:i/>
          <w:iCs/>
        </w:rPr>
        <w:t>vähintään</w:t>
      </w:r>
      <w:r w:rsidR="002351DA" w:rsidRPr="00B33106">
        <w:rPr>
          <w:i/>
          <w:iCs/>
        </w:rPr>
        <w:t xml:space="preserve"> tiedot synteettisen taajuussignaalin mittau</w:t>
      </w:r>
      <w:r w:rsidR="002E3101" w:rsidRPr="00B33106">
        <w:rPr>
          <w:i/>
          <w:iCs/>
        </w:rPr>
        <w:t>ksesta.</w:t>
      </w:r>
    </w:p>
    <w:p w14:paraId="19134530" w14:textId="56486BDA" w:rsidR="00F734E3" w:rsidRPr="00B33106" w:rsidRDefault="006B52E4" w:rsidP="00D34F3E">
      <w:pPr>
        <w:pStyle w:val="NormalIndent"/>
        <w:rPr>
          <w:i/>
        </w:rPr>
      </w:pPr>
      <w:r w:rsidRPr="00B33106">
        <w:rPr>
          <w:i/>
          <w:iCs/>
        </w:rPr>
        <w:t xml:space="preserve">&gt; </w:t>
      </w:r>
      <w:r w:rsidR="0059760E" w:rsidRPr="00B33106">
        <w:rPr>
          <w:i/>
          <w:iCs/>
        </w:rPr>
        <w:t>Kerro j</w:t>
      </w:r>
      <w:r w:rsidRPr="00B33106">
        <w:rPr>
          <w:i/>
          <w:iCs/>
        </w:rPr>
        <w:t xml:space="preserve">os </w:t>
      </w:r>
      <w:r w:rsidR="00A86AC7" w:rsidRPr="00B33106">
        <w:rPr>
          <w:i/>
          <w:iCs/>
        </w:rPr>
        <w:t>testisignaali tuotetaan ohjelmallisesti säätimessä</w:t>
      </w:r>
      <w:r w:rsidR="0059760E" w:rsidRPr="00B33106">
        <w:rPr>
          <w:i/>
          <w:iCs/>
        </w:rPr>
        <w:t xml:space="preserve"> ja</w:t>
      </w:r>
      <w:r w:rsidRPr="00B33106">
        <w:rPr>
          <w:i/>
          <w:iCs/>
        </w:rPr>
        <w:t xml:space="preserve"> </w:t>
      </w:r>
      <w:r w:rsidR="008975AD" w:rsidRPr="00B33106">
        <w:rPr>
          <w:i/>
          <w:iCs/>
        </w:rPr>
        <w:t>ilmoita</w:t>
      </w:r>
      <w:r w:rsidRPr="00B33106">
        <w:rPr>
          <w:i/>
          <w:iCs/>
        </w:rPr>
        <w:t xml:space="preserve"> </w:t>
      </w:r>
      <w:r w:rsidR="00A86AC7" w:rsidRPr="00B33106">
        <w:rPr>
          <w:i/>
          <w:iCs/>
        </w:rPr>
        <w:t xml:space="preserve">taajuuden mittalaitteen aikavakio </w:t>
      </w:r>
      <w:r w:rsidRPr="00B33106">
        <w:rPr>
          <w:i/>
          <w:iCs/>
        </w:rPr>
        <w:t xml:space="preserve">(TFME). </w:t>
      </w:r>
      <w:r w:rsidRPr="00B33106">
        <w:rPr>
          <w:i/>
        </w:rPr>
        <w:t xml:space="preserve">Katso esimerkkejä siitä, miten aikavakio voidaan laskea </w:t>
      </w:r>
      <w:r w:rsidR="008E2FCE" w:rsidRPr="00B33106">
        <w:rPr>
          <w:i/>
        </w:rPr>
        <w:t xml:space="preserve">lähteen [1] </w:t>
      </w:r>
      <w:r w:rsidR="00FA7796" w:rsidRPr="00B33106">
        <w:rPr>
          <w:i/>
        </w:rPr>
        <w:t>luvusta</w:t>
      </w:r>
      <w:r w:rsidRPr="00B33106">
        <w:rPr>
          <w:i/>
        </w:rPr>
        <w:t xml:space="preserve"> 4.4.</w:t>
      </w:r>
    </w:p>
    <w:p w14:paraId="548AD197" w14:textId="77777777" w:rsidR="00FA7796" w:rsidRPr="00B33106" w:rsidRDefault="00FA7796" w:rsidP="00FA7796">
      <w:pPr>
        <w:spacing w:line="300" w:lineRule="atLeast"/>
        <w:ind w:firstLine="1304"/>
        <w:rPr>
          <w:i/>
          <w:iCs/>
        </w:rPr>
      </w:pPr>
      <w:r w:rsidRPr="00B33106">
        <w:rPr>
          <w:i/>
          <w:iCs/>
        </w:rPr>
        <w:t>&gt; Määritä aikaleimauksessa käytettävä aikavyöhyke.</w:t>
      </w:r>
    </w:p>
    <w:p w14:paraId="7476DF71" w14:textId="77777777" w:rsidR="0050048B" w:rsidRPr="00B33106" w:rsidRDefault="0050048B" w:rsidP="002E645C">
      <w:pPr>
        <w:pStyle w:val="NormalIndent"/>
        <w:ind w:left="0"/>
        <w:rPr>
          <w:i/>
        </w:rPr>
      </w:pPr>
    </w:p>
    <w:p w14:paraId="4DBE46C9" w14:textId="5C03CA3B" w:rsidR="00A0057C" w:rsidRPr="00B33106" w:rsidRDefault="00121A2D" w:rsidP="0042692E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B33106">
        <w:rPr>
          <w:i/>
          <w:iCs/>
          <w:sz w:val="18"/>
          <w:szCs w:val="16"/>
        </w:rPr>
        <w:t xml:space="preserve">Taulukko </w:t>
      </w:r>
      <w:r w:rsidR="00AE69C9" w:rsidRPr="00B33106">
        <w:rPr>
          <w:i/>
          <w:iCs/>
          <w:sz w:val="18"/>
          <w:szCs w:val="16"/>
        </w:rPr>
        <w:t>10</w:t>
      </w:r>
      <w:r w:rsidRPr="00B33106">
        <w:rPr>
          <w:i/>
          <w:iCs/>
          <w:sz w:val="18"/>
          <w:szCs w:val="16"/>
        </w:rPr>
        <w:t>.</w:t>
      </w:r>
      <w:r w:rsidR="00746703" w:rsidRPr="00B33106">
        <w:rPr>
          <w:i/>
          <w:iCs/>
          <w:sz w:val="18"/>
          <w:szCs w:val="16"/>
        </w:rPr>
        <w:t xml:space="preserve"> Yhteenveto tietojen tallentamisesta ja kirjaamisesta testauksen aikana. </w:t>
      </w:r>
    </w:p>
    <w:tbl>
      <w:tblPr>
        <w:tblStyle w:val="SvKTabellformat"/>
        <w:tblW w:w="0" w:type="auto"/>
        <w:tblInd w:w="1244" w:type="dxa"/>
        <w:tblLook w:val="04A0" w:firstRow="1" w:lastRow="0" w:firstColumn="1" w:lastColumn="0" w:noHBand="0" w:noVBand="1"/>
      </w:tblPr>
      <w:tblGrid>
        <w:gridCol w:w="1760"/>
        <w:gridCol w:w="1866"/>
        <w:gridCol w:w="1843"/>
        <w:gridCol w:w="1701"/>
      </w:tblGrid>
      <w:tr w:rsidR="00A0057C" w:rsidRPr="00B33106" w14:paraId="249B4F4A" w14:textId="77777777" w:rsidTr="00A00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60" w:type="dxa"/>
          </w:tcPr>
          <w:p w14:paraId="138DEA8A" w14:textId="77777777" w:rsidR="00A0057C" w:rsidRPr="00B33106" w:rsidRDefault="00A0057C" w:rsidP="00BF26A0">
            <w:pPr>
              <w:pStyle w:val="Tabelltext"/>
              <w:rPr>
                <w:lang w:val="fi-FI"/>
              </w:rPr>
            </w:pPr>
          </w:p>
        </w:tc>
        <w:tc>
          <w:tcPr>
            <w:tcW w:w="1866" w:type="dxa"/>
          </w:tcPr>
          <w:p w14:paraId="466B6A21" w14:textId="15499BDA" w:rsidR="00A0057C" w:rsidRPr="00B33106" w:rsidRDefault="000656A1" w:rsidP="00BF26A0">
            <w:pPr>
              <w:pStyle w:val="Tabelltext"/>
              <w:jc w:val="right"/>
              <w:rPr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Tarkkuus</w:t>
            </w:r>
          </w:p>
        </w:tc>
        <w:tc>
          <w:tcPr>
            <w:tcW w:w="1843" w:type="dxa"/>
          </w:tcPr>
          <w:p w14:paraId="21D33E18" w14:textId="47C8B28F" w:rsidR="00A0057C" w:rsidRPr="00B33106" w:rsidRDefault="00AE088C" w:rsidP="00BF26A0">
            <w:pPr>
              <w:pStyle w:val="Tabelltext"/>
              <w:jc w:val="right"/>
              <w:rPr>
                <w:szCs w:val="20"/>
                <w:lang w:val="fi-FI"/>
              </w:rPr>
            </w:pPr>
            <w:r w:rsidRPr="00B33106">
              <w:rPr>
                <w:color w:val="000000" w:themeColor="text1"/>
                <w:sz w:val="20"/>
                <w:szCs w:val="20"/>
                <w:lang w:val="fi-FI"/>
              </w:rPr>
              <w:t>Resoluutio</w:t>
            </w:r>
          </w:p>
        </w:tc>
        <w:tc>
          <w:tcPr>
            <w:tcW w:w="1701" w:type="dxa"/>
          </w:tcPr>
          <w:p w14:paraId="4001EAD9" w14:textId="04EB7880" w:rsidR="00A0057C" w:rsidRPr="00B33106" w:rsidRDefault="003F64F3" w:rsidP="00BF26A0">
            <w:pPr>
              <w:pStyle w:val="Tabelltext"/>
              <w:jc w:val="right"/>
              <w:rPr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>Mittauksen t</w:t>
            </w:r>
            <w:r w:rsidR="00652CFB" w:rsidRPr="00B33106">
              <w:rPr>
                <w:sz w:val="20"/>
                <w:szCs w:val="20"/>
                <w:lang w:val="fi-FI"/>
              </w:rPr>
              <w:t>allennusväli</w:t>
            </w:r>
          </w:p>
        </w:tc>
      </w:tr>
      <w:tr w:rsidR="00A0057C" w:rsidRPr="00B33106" w14:paraId="0EB48BD7" w14:textId="77777777" w:rsidTr="00A0057C">
        <w:tc>
          <w:tcPr>
            <w:tcW w:w="1760" w:type="dxa"/>
          </w:tcPr>
          <w:p w14:paraId="753D9628" w14:textId="5BE9AC27" w:rsidR="00A0057C" w:rsidRPr="00B33106" w:rsidRDefault="004F28E5" w:rsidP="00BF26A0">
            <w:pPr>
              <w:pStyle w:val="Tabelltext"/>
              <w:rPr>
                <w:szCs w:val="20"/>
                <w:lang w:val="fi-FI"/>
              </w:rPr>
            </w:pPr>
            <w:r w:rsidRPr="00B33106">
              <w:rPr>
                <w:color w:val="000000" w:themeColor="text1"/>
                <w:sz w:val="20"/>
                <w:szCs w:val="20"/>
                <w:lang w:val="fi-FI"/>
              </w:rPr>
              <w:t xml:space="preserve">Hetkellinen </w:t>
            </w:r>
            <w:r w:rsidR="008A2B1D" w:rsidRPr="00B33106">
              <w:rPr>
                <w:color w:val="000000" w:themeColor="text1"/>
                <w:sz w:val="20"/>
                <w:szCs w:val="20"/>
                <w:lang w:val="fi-FI"/>
              </w:rPr>
              <w:t>pätöteho</w:t>
            </w:r>
          </w:p>
        </w:tc>
        <w:tc>
          <w:tcPr>
            <w:tcW w:w="1866" w:type="dxa"/>
          </w:tcPr>
          <w:p w14:paraId="56B67949" w14:textId="77777777" w:rsidR="00A0057C" w:rsidRPr="00B33106" w:rsidRDefault="00A0057C" w:rsidP="00BF26A0">
            <w:pPr>
              <w:pStyle w:val="BodyText"/>
              <w:jc w:val="right"/>
              <w:rPr>
                <w:lang w:val="fi-FI"/>
              </w:rPr>
            </w:pPr>
            <w:r w:rsidRPr="00B33106">
              <w:rPr>
                <w:lang w:val="fi-FI"/>
              </w:rPr>
              <w:t xml:space="preserve"> %</w:t>
            </w:r>
          </w:p>
        </w:tc>
        <w:tc>
          <w:tcPr>
            <w:tcW w:w="1843" w:type="dxa"/>
          </w:tcPr>
          <w:p w14:paraId="3157CFFE" w14:textId="77777777" w:rsidR="00A0057C" w:rsidRPr="00B33106" w:rsidRDefault="00A0057C" w:rsidP="00BF26A0">
            <w:pPr>
              <w:pStyle w:val="BodyText"/>
              <w:jc w:val="right"/>
              <w:rPr>
                <w:lang w:val="fi-FI"/>
              </w:rPr>
            </w:pPr>
            <w:r w:rsidRPr="00B33106">
              <w:rPr>
                <w:lang w:val="fi-FI"/>
              </w:rPr>
              <w:t>MW</w:t>
            </w:r>
          </w:p>
        </w:tc>
        <w:tc>
          <w:tcPr>
            <w:tcW w:w="1701" w:type="dxa"/>
          </w:tcPr>
          <w:p w14:paraId="10D32163" w14:textId="77777777" w:rsidR="00A0057C" w:rsidRPr="00B33106" w:rsidRDefault="00A0057C" w:rsidP="00BF26A0">
            <w:pPr>
              <w:pStyle w:val="BodyText"/>
              <w:jc w:val="right"/>
              <w:rPr>
                <w:lang w:val="fi-FI"/>
              </w:rPr>
            </w:pPr>
            <w:r w:rsidRPr="00B33106">
              <w:rPr>
                <w:lang w:val="fi-FI"/>
              </w:rPr>
              <w:t>s</w:t>
            </w:r>
          </w:p>
        </w:tc>
      </w:tr>
      <w:tr w:rsidR="00A0057C" w:rsidRPr="00B33106" w14:paraId="64210AD4" w14:textId="77777777" w:rsidTr="00A0057C">
        <w:tc>
          <w:tcPr>
            <w:tcW w:w="1760" w:type="dxa"/>
          </w:tcPr>
          <w:p w14:paraId="69439783" w14:textId="77777777" w:rsidR="005440E3" w:rsidRPr="00B33106" w:rsidRDefault="005440E3" w:rsidP="005440E3">
            <w:pPr>
              <w:pStyle w:val="Tabelltex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 xml:space="preserve">Mitattu </w:t>
            </w:r>
          </w:p>
          <w:p w14:paraId="4B3B0467" w14:textId="187211C7" w:rsidR="00A0057C" w:rsidRPr="00B33106" w:rsidRDefault="005440E3" w:rsidP="00BF26A0">
            <w:pPr>
              <w:pStyle w:val="Tabelltext"/>
              <w:rPr>
                <w:sz w:val="20"/>
                <w:szCs w:val="20"/>
                <w:lang w:val="fi-FI"/>
              </w:rPr>
            </w:pPr>
            <w:r w:rsidRPr="00B33106">
              <w:rPr>
                <w:sz w:val="20"/>
                <w:szCs w:val="20"/>
                <w:lang w:val="fi-FI"/>
              </w:rPr>
              <w:t xml:space="preserve">taajuus </w:t>
            </w:r>
          </w:p>
        </w:tc>
        <w:tc>
          <w:tcPr>
            <w:tcW w:w="1866" w:type="dxa"/>
          </w:tcPr>
          <w:p w14:paraId="3224B637" w14:textId="77777777" w:rsidR="00A0057C" w:rsidRPr="00B33106" w:rsidRDefault="00A0057C" w:rsidP="00BF26A0">
            <w:pPr>
              <w:pStyle w:val="BodyText"/>
              <w:jc w:val="right"/>
              <w:rPr>
                <w:lang w:val="fi-FI"/>
              </w:rPr>
            </w:pPr>
            <w:proofErr w:type="spellStart"/>
            <w:r w:rsidRPr="00B33106">
              <w:rPr>
                <w:lang w:val="fi-FI"/>
              </w:rPr>
              <w:t>mHz</w:t>
            </w:r>
            <w:proofErr w:type="spellEnd"/>
          </w:p>
        </w:tc>
        <w:tc>
          <w:tcPr>
            <w:tcW w:w="1843" w:type="dxa"/>
          </w:tcPr>
          <w:p w14:paraId="456F2ACE" w14:textId="77777777" w:rsidR="00A0057C" w:rsidRPr="00B33106" w:rsidRDefault="00A0057C" w:rsidP="00BF26A0">
            <w:pPr>
              <w:pStyle w:val="BodyText"/>
              <w:jc w:val="right"/>
              <w:rPr>
                <w:lang w:val="fi-FI"/>
              </w:rPr>
            </w:pPr>
            <w:proofErr w:type="spellStart"/>
            <w:r w:rsidRPr="00B33106">
              <w:rPr>
                <w:lang w:val="fi-FI"/>
              </w:rPr>
              <w:t>mHz</w:t>
            </w:r>
            <w:proofErr w:type="spellEnd"/>
          </w:p>
        </w:tc>
        <w:tc>
          <w:tcPr>
            <w:tcW w:w="1701" w:type="dxa"/>
          </w:tcPr>
          <w:p w14:paraId="54C9FDF9" w14:textId="77777777" w:rsidR="00A0057C" w:rsidRPr="00B33106" w:rsidRDefault="00A0057C" w:rsidP="00BF26A0">
            <w:pPr>
              <w:pStyle w:val="BodyText"/>
              <w:jc w:val="right"/>
              <w:rPr>
                <w:lang w:val="fi-FI"/>
              </w:rPr>
            </w:pPr>
            <w:r w:rsidRPr="00B33106">
              <w:rPr>
                <w:lang w:val="fi-FI"/>
              </w:rPr>
              <w:t>s</w:t>
            </w:r>
          </w:p>
        </w:tc>
      </w:tr>
      <w:tr w:rsidR="00A0057C" w:rsidRPr="00B33106" w14:paraId="559EC68E" w14:textId="77777777" w:rsidTr="00A0057C">
        <w:tc>
          <w:tcPr>
            <w:tcW w:w="1760" w:type="dxa"/>
          </w:tcPr>
          <w:p w14:paraId="150ED94B" w14:textId="77777777" w:rsidR="00A0057C" w:rsidRPr="00B33106" w:rsidRDefault="00A0057C" w:rsidP="00BF26A0">
            <w:pPr>
              <w:pStyle w:val="Tabelltext"/>
              <w:rPr>
                <w:sz w:val="20"/>
                <w:szCs w:val="20"/>
                <w:lang w:val="fi-FI"/>
              </w:rPr>
            </w:pPr>
          </w:p>
        </w:tc>
        <w:tc>
          <w:tcPr>
            <w:tcW w:w="1866" w:type="dxa"/>
          </w:tcPr>
          <w:p w14:paraId="75B2C232" w14:textId="77777777" w:rsidR="00A0057C" w:rsidRPr="00B33106" w:rsidRDefault="00A0057C" w:rsidP="00BF26A0">
            <w:pPr>
              <w:pStyle w:val="BodyText"/>
              <w:jc w:val="right"/>
              <w:rPr>
                <w:lang w:val="fi-FI"/>
              </w:rPr>
            </w:pPr>
          </w:p>
        </w:tc>
        <w:tc>
          <w:tcPr>
            <w:tcW w:w="1843" w:type="dxa"/>
          </w:tcPr>
          <w:p w14:paraId="65D101F5" w14:textId="77777777" w:rsidR="00A0057C" w:rsidRPr="00B33106" w:rsidRDefault="00A0057C" w:rsidP="00BF26A0">
            <w:pPr>
              <w:pStyle w:val="BodyText"/>
              <w:jc w:val="right"/>
              <w:rPr>
                <w:lang w:val="fi-FI"/>
              </w:rPr>
            </w:pPr>
          </w:p>
        </w:tc>
        <w:tc>
          <w:tcPr>
            <w:tcW w:w="1701" w:type="dxa"/>
          </w:tcPr>
          <w:p w14:paraId="1E44EF58" w14:textId="77777777" w:rsidR="00A0057C" w:rsidRPr="00B33106" w:rsidRDefault="00A0057C" w:rsidP="00BF26A0">
            <w:pPr>
              <w:pStyle w:val="BodyText"/>
              <w:jc w:val="right"/>
              <w:rPr>
                <w:lang w:val="fi-FI"/>
              </w:rPr>
            </w:pPr>
          </w:p>
        </w:tc>
      </w:tr>
    </w:tbl>
    <w:p w14:paraId="29A06893" w14:textId="77777777" w:rsidR="00D61CA4" w:rsidRPr="00B33106" w:rsidRDefault="00D61CA4" w:rsidP="00CD1120">
      <w:pPr>
        <w:pStyle w:val="NormalIndent"/>
        <w:ind w:left="0"/>
      </w:pPr>
    </w:p>
    <w:p w14:paraId="058EC21C" w14:textId="6B20B8B0" w:rsidR="001062FC" w:rsidRPr="00B33106" w:rsidRDefault="00C461CA" w:rsidP="00A257F6">
      <w:pPr>
        <w:pStyle w:val="Heading1"/>
        <w:rPr>
          <w:bCs/>
          <w:sz w:val="32"/>
          <w:szCs w:val="24"/>
        </w:rPr>
      </w:pPr>
      <w:r w:rsidRPr="00B33106">
        <w:rPr>
          <w:b w:val="0"/>
          <w:bCs/>
          <w:sz w:val="32"/>
          <w:szCs w:val="24"/>
        </w:rPr>
        <w:t>Liitteet</w:t>
      </w:r>
    </w:p>
    <w:p w14:paraId="4C2242C1" w14:textId="624FC909" w:rsidR="00095930" w:rsidRPr="00B33106" w:rsidRDefault="006C0040" w:rsidP="00095930">
      <w:pPr>
        <w:pStyle w:val="NormalIndent"/>
        <w:rPr>
          <w:i/>
          <w:iCs/>
        </w:rPr>
      </w:pPr>
      <w:r w:rsidRPr="00B33106">
        <w:rPr>
          <w:i/>
          <w:iCs/>
        </w:rPr>
        <w:t xml:space="preserve">&gt; Liitä mukaan tarvittavat </w:t>
      </w:r>
      <w:r w:rsidR="00485648" w:rsidRPr="00B33106">
        <w:rPr>
          <w:i/>
          <w:iCs/>
        </w:rPr>
        <w:t>raportit ja mittausdata</w:t>
      </w:r>
      <w:r w:rsidRPr="00B33106">
        <w:rPr>
          <w:i/>
          <w:iCs/>
        </w:rPr>
        <w:t>.</w:t>
      </w:r>
    </w:p>
    <w:p w14:paraId="1751907D" w14:textId="0681AAA4" w:rsidR="00C717B9" w:rsidRPr="00B33106" w:rsidRDefault="00C717B9" w:rsidP="00C717B9">
      <w:pPr>
        <w:pStyle w:val="NormalIndent"/>
        <w:rPr>
          <w:i/>
          <w:iCs/>
        </w:rPr>
      </w:pPr>
      <w:r w:rsidRPr="00B33106">
        <w:rPr>
          <w:i/>
          <w:iCs/>
        </w:rPr>
        <w:t>&gt;</w:t>
      </w:r>
      <w:r w:rsidRPr="00B33106">
        <w:t xml:space="preserve"> </w:t>
      </w:r>
      <w:r w:rsidRPr="00B33106">
        <w:rPr>
          <w:i/>
          <w:iCs/>
        </w:rPr>
        <w:t>Testien aikana kirjattuihin tietoihin on sisällyttävä vähintään lähteen [1] taulukon 1</w:t>
      </w:r>
      <w:r w:rsidR="00D2061D" w:rsidRPr="00B33106">
        <w:rPr>
          <w:i/>
          <w:iCs/>
        </w:rPr>
        <w:t>8</w:t>
      </w:r>
      <w:r w:rsidRPr="00B33106">
        <w:rPr>
          <w:i/>
          <w:iCs/>
        </w:rPr>
        <w:t xml:space="preserve"> sarakkeessa "</w:t>
      </w:r>
      <w:proofErr w:type="spellStart"/>
      <w:r w:rsidRPr="00B33106">
        <w:rPr>
          <w:i/>
          <w:iCs/>
        </w:rPr>
        <w:t>Test</w:t>
      </w:r>
      <w:proofErr w:type="spellEnd"/>
      <w:r w:rsidRPr="00B33106">
        <w:rPr>
          <w:i/>
          <w:iCs/>
        </w:rPr>
        <w:t xml:space="preserve">" luetellut suureet, ja ne on toimitettava luvussa 6.2.1 [1] kuvatussa muodossa. </w:t>
      </w:r>
    </w:p>
    <w:p w14:paraId="2BC634BC" w14:textId="5DE036C2" w:rsidR="0059760E" w:rsidRPr="00B33106" w:rsidRDefault="0059760E" w:rsidP="00C717B9">
      <w:pPr>
        <w:pStyle w:val="NormalIndent"/>
        <w:rPr>
          <w:i/>
          <w:iCs/>
        </w:rPr>
      </w:pPr>
      <w:r w:rsidRPr="00B33106">
        <w:rPr>
          <w:i/>
          <w:iCs/>
        </w:rPr>
        <w:t>&gt; Varmistukaa ennen tietojen lähettämistä, että mittausdataa ei tarvitse käsitellä manuaalisesti ennen tulosten tarkastamista (poistakaa tyhjät rivit tiedoston alusta jne.)</w:t>
      </w:r>
    </w:p>
    <w:p w14:paraId="7C626FF4" w14:textId="633EAFAB" w:rsidR="0059760E" w:rsidRPr="00B33106" w:rsidRDefault="006C0040" w:rsidP="00FA602E">
      <w:pPr>
        <w:pStyle w:val="NormalIndent"/>
        <w:rPr>
          <w:i/>
          <w:iCs/>
        </w:rPr>
      </w:pPr>
      <w:r w:rsidRPr="00B33106">
        <w:rPr>
          <w:i/>
          <w:iCs/>
        </w:rPr>
        <w:t xml:space="preserve">&gt; Liitä 1 tunnin </w:t>
      </w:r>
      <w:r w:rsidR="007B18C9" w:rsidRPr="00B33106">
        <w:rPr>
          <w:i/>
          <w:iCs/>
        </w:rPr>
        <w:t xml:space="preserve">aktiivisen toimituksen data samassa muodossa kuin historiatiedot. Ohjeet </w:t>
      </w:r>
      <w:r w:rsidR="00D1291F" w:rsidRPr="00B33106">
        <w:rPr>
          <w:i/>
          <w:iCs/>
        </w:rPr>
        <w:t>löytyvät Fingridin r</w:t>
      </w:r>
      <w:r w:rsidR="0035612B" w:rsidRPr="00B33106">
        <w:rPr>
          <w:i/>
          <w:iCs/>
        </w:rPr>
        <w:t>eservikaupankäynti</w:t>
      </w:r>
      <w:r w:rsidR="00D1291F" w:rsidRPr="00B33106">
        <w:rPr>
          <w:i/>
          <w:iCs/>
        </w:rPr>
        <w:t xml:space="preserve"> ja tiedonvaihto</w:t>
      </w:r>
      <w:r w:rsidR="00B1109E" w:rsidRPr="00B33106">
        <w:rPr>
          <w:i/>
          <w:iCs/>
        </w:rPr>
        <w:t xml:space="preserve"> </w:t>
      </w:r>
      <w:r w:rsidR="00D1291F" w:rsidRPr="00B33106">
        <w:rPr>
          <w:i/>
          <w:iCs/>
        </w:rPr>
        <w:t>-ohjeesta.</w:t>
      </w:r>
      <w:r w:rsidR="00E62F20" w:rsidRPr="00B33106">
        <w:rPr>
          <w:i/>
          <w:iCs/>
        </w:rPr>
        <w:t xml:space="preserve"> </w:t>
      </w:r>
      <w:r w:rsidRPr="00B33106">
        <w:rPr>
          <w:b/>
          <w:bCs/>
          <w:i/>
          <w:iCs/>
        </w:rPr>
        <w:t xml:space="preserve">Jos hakemus koskee kahta tai kaikkia </w:t>
      </w:r>
      <w:r w:rsidR="00185924" w:rsidRPr="00B33106">
        <w:rPr>
          <w:b/>
          <w:bCs/>
          <w:i/>
          <w:iCs/>
        </w:rPr>
        <w:t>reservituotteita</w:t>
      </w:r>
      <w:r w:rsidRPr="00B33106">
        <w:rPr>
          <w:b/>
          <w:bCs/>
          <w:i/>
          <w:iCs/>
        </w:rPr>
        <w:t xml:space="preserve">, </w:t>
      </w:r>
      <w:r w:rsidR="00592371" w:rsidRPr="00B33106">
        <w:rPr>
          <w:b/>
          <w:bCs/>
          <w:i/>
          <w:iCs/>
        </w:rPr>
        <w:t xml:space="preserve">riittää että </w:t>
      </w:r>
      <w:r w:rsidR="00744813" w:rsidRPr="00B33106">
        <w:rPr>
          <w:b/>
          <w:bCs/>
          <w:i/>
          <w:iCs/>
        </w:rPr>
        <w:t>tunnin aktiivinen t</w:t>
      </w:r>
      <w:r w:rsidR="00592371" w:rsidRPr="00B33106">
        <w:rPr>
          <w:b/>
          <w:bCs/>
          <w:i/>
          <w:iCs/>
        </w:rPr>
        <w:t>oimitus -testi</w:t>
      </w:r>
      <w:r w:rsidR="00744813" w:rsidRPr="00B33106">
        <w:rPr>
          <w:b/>
          <w:bCs/>
          <w:i/>
          <w:iCs/>
        </w:rPr>
        <w:t xml:space="preserve"> </w:t>
      </w:r>
      <w:r w:rsidR="00592371" w:rsidRPr="00B33106">
        <w:rPr>
          <w:b/>
          <w:bCs/>
          <w:i/>
          <w:iCs/>
        </w:rPr>
        <w:t>suoritetaan</w:t>
      </w:r>
      <w:r w:rsidR="007E5606" w:rsidRPr="00B33106">
        <w:rPr>
          <w:b/>
          <w:bCs/>
          <w:i/>
          <w:iCs/>
        </w:rPr>
        <w:t xml:space="preserve"> vain yhdelle tuotteelle.</w:t>
      </w:r>
      <w:r w:rsidRPr="00B33106">
        <w:rPr>
          <w:b/>
          <w:bCs/>
          <w:i/>
          <w:iCs/>
        </w:rPr>
        <w:t xml:space="preserve"> </w:t>
      </w:r>
    </w:p>
    <w:p w14:paraId="7978A638" w14:textId="67A4DE2B" w:rsidR="004A497E" w:rsidRPr="00B33106" w:rsidRDefault="00BA6AF0" w:rsidP="00A257F6">
      <w:pPr>
        <w:pStyle w:val="NormalIndent"/>
        <w:tabs>
          <w:tab w:val="left" w:pos="7522"/>
        </w:tabs>
        <w:ind w:left="0"/>
      </w:pPr>
      <w:r w:rsidRPr="00B33106">
        <w:tab/>
      </w:r>
    </w:p>
    <w:p w14:paraId="3527AB3B" w14:textId="2BABA003" w:rsidR="006C0040" w:rsidRPr="00B33106" w:rsidRDefault="00827D9B" w:rsidP="00827D9B">
      <w:pPr>
        <w:pStyle w:val="Heading1"/>
        <w:rPr>
          <w:b w:val="0"/>
          <w:bCs/>
          <w:sz w:val="32"/>
          <w:szCs w:val="24"/>
        </w:rPr>
      </w:pPr>
      <w:r w:rsidRPr="00B33106">
        <w:rPr>
          <w:b w:val="0"/>
          <w:bCs/>
          <w:sz w:val="32"/>
          <w:szCs w:val="24"/>
        </w:rPr>
        <w:t>Lähteet</w:t>
      </w:r>
    </w:p>
    <w:tbl>
      <w:tblPr>
        <w:tblW w:w="50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8354"/>
      </w:tblGrid>
      <w:tr w:rsidR="007E6C6C" w:rsidRPr="00B33106" w14:paraId="72AE8F52" w14:textId="77777777" w:rsidTr="002E645C">
        <w:trPr>
          <w:tblCellSpacing w:w="15" w:type="dxa"/>
        </w:trPr>
        <w:tc>
          <w:tcPr>
            <w:tcW w:w="844" w:type="pct"/>
            <w:hideMark/>
          </w:tcPr>
          <w:p w14:paraId="3C6CBFC3" w14:textId="6FAB1731" w:rsidR="007E6C6C" w:rsidRPr="00B33106" w:rsidRDefault="007E6C6C" w:rsidP="002E645C">
            <w:pPr>
              <w:pStyle w:val="Bibliography"/>
              <w:ind w:left="1304"/>
              <w:jc w:val="right"/>
              <w:rPr>
                <w:sz w:val="24"/>
                <w:lang w:val="fi-FI"/>
              </w:rPr>
            </w:pPr>
            <w:r w:rsidRPr="00B33106">
              <w:rPr>
                <w:lang w:val="fi-FI"/>
              </w:rPr>
              <w:t>[1]</w:t>
            </w:r>
          </w:p>
        </w:tc>
        <w:tc>
          <w:tcPr>
            <w:tcW w:w="4112" w:type="pct"/>
            <w:hideMark/>
          </w:tcPr>
          <w:p w14:paraId="33057036" w14:textId="6AD9D72E" w:rsidR="009C6053" w:rsidRPr="00B33106" w:rsidRDefault="00FE36A4" w:rsidP="009C6053">
            <w:pPr>
              <w:pStyle w:val="Bibliography"/>
              <w:rPr>
                <w:lang w:val="fi-FI"/>
              </w:rPr>
            </w:pPr>
            <w:r w:rsidRPr="00B33106">
              <w:rPr>
                <w:lang w:val="fi-FI"/>
              </w:rPr>
              <w:t>Taajuuden vakautusreservien (FCR) teknisten vaatimusten todentaminen ja hyväksyttämisprosessi</w:t>
            </w:r>
            <w:r w:rsidR="00FA2A83" w:rsidRPr="00B33106">
              <w:rPr>
                <w:lang w:val="fi-FI"/>
              </w:rPr>
              <w:t>, saatavissa Fingridin nettisivu</w:t>
            </w:r>
            <w:r w:rsidR="003D2DBA" w:rsidRPr="00B33106">
              <w:rPr>
                <w:lang w:val="fi-FI"/>
              </w:rPr>
              <w:t>jen</w:t>
            </w:r>
            <w:r w:rsidR="00FA2A83" w:rsidRPr="00B33106">
              <w:rPr>
                <w:lang w:val="fi-FI"/>
              </w:rPr>
              <w:t xml:space="preserve"> reservit</w:t>
            </w:r>
            <w:r w:rsidR="00B52790">
              <w:rPr>
                <w:lang w:val="fi-FI"/>
              </w:rPr>
              <w:t>-</w:t>
            </w:r>
            <w:r w:rsidR="00FA2A83" w:rsidRPr="00B33106">
              <w:rPr>
                <w:lang w:val="fi-FI"/>
              </w:rPr>
              <w:t>osiosta</w:t>
            </w:r>
            <w:r w:rsidR="007E6C6C" w:rsidRPr="00B33106">
              <w:rPr>
                <w:lang w:val="fi-FI"/>
              </w:rPr>
              <w:t xml:space="preserve"> </w:t>
            </w:r>
          </w:p>
        </w:tc>
      </w:tr>
      <w:tr w:rsidR="007E6C6C" w:rsidRPr="00B33106" w14:paraId="3E3BFD7A" w14:textId="77777777" w:rsidTr="002E645C">
        <w:trPr>
          <w:tblCellSpacing w:w="15" w:type="dxa"/>
        </w:trPr>
        <w:tc>
          <w:tcPr>
            <w:tcW w:w="844" w:type="pct"/>
          </w:tcPr>
          <w:p w14:paraId="5AAB662F" w14:textId="780771FD" w:rsidR="00EE0A40" w:rsidRPr="00B33106" w:rsidRDefault="009C6053" w:rsidP="00EE0A40">
            <w:pPr>
              <w:pStyle w:val="Bibliography"/>
              <w:jc w:val="right"/>
              <w:rPr>
                <w:lang w:val="fi-FI"/>
              </w:rPr>
            </w:pPr>
            <w:r w:rsidRPr="00B33106">
              <w:rPr>
                <w:lang w:val="fi-FI"/>
              </w:rPr>
              <w:t>[2]</w:t>
            </w:r>
          </w:p>
        </w:tc>
        <w:tc>
          <w:tcPr>
            <w:tcW w:w="4112" w:type="pct"/>
          </w:tcPr>
          <w:p w14:paraId="7C7C0E42" w14:textId="764F1EAD" w:rsidR="00EE0A40" w:rsidRPr="00B33106" w:rsidRDefault="00617E80" w:rsidP="00EE0A40">
            <w:pPr>
              <w:pStyle w:val="Bibliography"/>
              <w:rPr>
                <w:lang w:val="fi-FI"/>
              </w:rPr>
            </w:pPr>
            <w:r w:rsidRPr="00B33106">
              <w:rPr>
                <w:lang w:val="fi-FI"/>
              </w:rPr>
              <w:t xml:space="preserve">Ohje </w:t>
            </w:r>
            <w:r w:rsidR="0006376B" w:rsidRPr="00B33106">
              <w:rPr>
                <w:lang w:val="fi-FI"/>
              </w:rPr>
              <w:t xml:space="preserve">vaihtelevalle tuotannolle ja kulutukselle </w:t>
            </w:r>
            <w:r w:rsidRPr="00B33106">
              <w:rPr>
                <w:lang w:val="fi-FI"/>
              </w:rPr>
              <w:t>automaattisissa reserveiss</w:t>
            </w:r>
            <w:r w:rsidR="00EE0A40" w:rsidRPr="00B33106">
              <w:rPr>
                <w:lang w:val="fi-FI"/>
              </w:rPr>
              <w:t>ä</w:t>
            </w:r>
            <w:r w:rsidR="00FA2A83" w:rsidRPr="00B33106">
              <w:rPr>
                <w:lang w:val="fi-FI"/>
              </w:rPr>
              <w:t>, saatavissa Fingridin nettisivu</w:t>
            </w:r>
            <w:r w:rsidR="003D2DBA" w:rsidRPr="00B33106">
              <w:rPr>
                <w:lang w:val="fi-FI"/>
              </w:rPr>
              <w:t>jen</w:t>
            </w:r>
            <w:r w:rsidR="00FA2A83" w:rsidRPr="00B33106">
              <w:rPr>
                <w:lang w:val="fi-FI"/>
              </w:rPr>
              <w:t xml:space="preserve"> reservit</w:t>
            </w:r>
            <w:r w:rsidR="00B52790">
              <w:rPr>
                <w:lang w:val="fi-FI"/>
              </w:rPr>
              <w:t>-</w:t>
            </w:r>
            <w:r w:rsidR="00FA2A83" w:rsidRPr="00B33106">
              <w:rPr>
                <w:lang w:val="fi-FI"/>
              </w:rPr>
              <w:t xml:space="preserve">osiosta </w:t>
            </w:r>
          </w:p>
        </w:tc>
      </w:tr>
      <w:tr w:rsidR="00EE0A40" w:rsidRPr="00B33106" w14:paraId="69912AD1" w14:textId="77777777" w:rsidTr="002E645C">
        <w:trPr>
          <w:tblCellSpacing w:w="15" w:type="dxa"/>
        </w:trPr>
        <w:tc>
          <w:tcPr>
            <w:tcW w:w="844" w:type="pct"/>
          </w:tcPr>
          <w:p w14:paraId="6B9DB3F9" w14:textId="52854299" w:rsidR="00EE0A40" w:rsidRPr="00B33106" w:rsidRDefault="00EE0A40" w:rsidP="000C1BBD">
            <w:pPr>
              <w:pStyle w:val="Bibliography"/>
              <w:jc w:val="right"/>
              <w:rPr>
                <w:lang w:val="fi-FI"/>
              </w:rPr>
            </w:pPr>
            <w:r w:rsidRPr="00B33106">
              <w:rPr>
                <w:lang w:val="fi-FI"/>
              </w:rPr>
              <w:t>[3]</w:t>
            </w:r>
          </w:p>
        </w:tc>
        <w:tc>
          <w:tcPr>
            <w:tcW w:w="4112" w:type="pct"/>
          </w:tcPr>
          <w:p w14:paraId="1C0E3EEF" w14:textId="02548099" w:rsidR="00EE0A40" w:rsidRPr="00B33106" w:rsidRDefault="00EE0A40" w:rsidP="00EE0A40">
            <w:pPr>
              <w:pStyle w:val="Bibliography"/>
              <w:rPr>
                <w:lang w:val="fi-FI"/>
              </w:rPr>
            </w:pPr>
            <w:r w:rsidRPr="00B33106">
              <w:rPr>
                <w:lang w:val="fi-FI"/>
              </w:rPr>
              <w:t>Reservien toimitusvarmuusvaatimukset</w:t>
            </w:r>
            <w:r w:rsidR="00FA2A83" w:rsidRPr="00B33106">
              <w:rPr>
                <w:lang w:val="fi-FI"/>
              </w:rPr>
              <w:t>, saatavissa Fingridin nettisivu</w:t>
            </w:r>
            <w:r w:rsidR="003D2DBA" w:rsidRPr="00B33106">
              <w:rPr>
                <w:lang w:val="fi-FI"/>
              </w:rPr>
              <w:t>jen</w:t>
            </w:r>
            <w:r w:rsidR="00FA2A83" w:rsidRPr="00B33106">
              <w:rPr>
                <w:lang w:val="fi-FI"/>
              </w:rPr>
              <w:t xml:space="preserve"> reservit</w:t>
            </w:r>
            <w:r w:rsidR="00B52790">
              <w:rPr>
                <w:lang w:val="fi-FI"/>
              </w:rPr>
              <w:t>-</w:t>
            </w:r>
            <w:r w:rsidR="00FA2A83" w:rsidRPr="00B33106">
              <w:rPr>
                <w:lang w:val="fi-FI"/>
              </w:rPr>
              <w:t>osiosta</w:t>
            </w:r>
          </w:p>
        </w:tc>
      </w:tr>
    </w:tbl>
    <w:p w14:paraId="42CCAA92" w14:textId="77777777" w:rsidR="00827D9B" w:rsidRPr="00B33106" w:rsidRDefault="00827D9B" w:rsidP="00827D9B">
      <w:pPr>
        <w:pStyle w:val="NormalIndent"/>
      </w:pPr>
    </w:p>
    <w:p w14:paraId="5DFEEF24" w14:textId="77777777" w:rsidR="00AF75D9" w:rsidRPr="00FE36A4" w:rsidRDefault="00AF75D9" w:rsidP="007E6C6C">
      <w:pPr>
        <w:pStyle w:val="NormalIndent"/>
        <w:ind w:left="0"/>
        <w:rPr>
          <w:i/>
          <w:iCs/>
        </w:rPr>
      </w:pPr>
    </w:p>
    <w:sectPr w:rsidR="00AF75D9" w:rsidRPr="00FE36A4" w:rsidSect="00B10B16">
      <w:headerReference w:type="default" r:id="rId13"/>
      <w:headerReference w:type="first" r:id="rId14"/>
      <w:pgSz w:w="11906" w:h="16838" w:code="9"/>
      <w:pgMar w:top="2835" w:right="567" w:bottom="1418" w:left="1304" w:header="567" w:footer="42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1804E" w14:textId="77777777" w:rsidR="0072194F" w:rsidRPr="00B33106" w:rsidRDefault="0072194F" w:rsidP="00E439C3">
      <w:r w:rsidRPr="00B33106">
        <w:separator/>
      </w:r>
    </w:p>
  </w:endnote>
  <w:endnote w:type="continuationSeparator" w:id="0">
    <w:p w14:paraId="5BC2924B" w14:textId="77777777" w:rsidR="0072194F" w:rsidRPr="00B33106" w:rsidRDefault="0072194F" w:rsidP="00E439C3">
      <w:r w:rsidRPr="00B33106">
        <w:continuationSeparator/>
      </w:r>
    </w:p>
  </w:endnote>
  <w:endnote w:type="continuationNotice" w:id="1">
    <w:p w14:paraId="27F3E1B5" w14:textId="77777777" w:rsidR="0072194F" w:rsidRPr="00B33106" w:rsidRDefault="007219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6C5C9" w14:textId="77777777" w:rsidR="0072194F" w:rsidRPr="00B33106" w:rsidRDefault="0072194F" w:rsidP="00E439C3">
      <w:r w:rsidRPr="00B33106">
        <w:separator/>
      </w:r>
    </w:p>
  </w:footnote>
  <w:footnote w:type="continuationSeparator" w:id="0">
    <w:p w14:paraId="0CBB8432" w14:textId="77777777" w:rsidR="0072194F" w:rsidRPr="00B33106" w:rsidRDefault="0072194F" w:rsidP="00E439C3">
      <w:r w:rsidRPr="00B33106">
        <w:continuationSeparator/>
      </w:r>
    </w:p>
  </w:footnote>
  <w:footnote w:type="continuationNotice" w:id="1">
    <w:p w14:paraId="5C057B09" w14:textId="77777777" w:rsidR="0072194F" w:rsidRPr="00B33106" w:rsidRDefault="0072194F"/>
  </w:footnote>
  <w:footnote w:id="2">
    <w:p w14:paraId="5144145C" w14:textId="526F82EB" w:rsidR="002538A6" w:rsidRDefault="002538A6">
      <w:pPr>
        <w:pStyle w:val="FootnoteText"/>
      </w:pPr>
      <w:r w:rsidRPr="00B33106">
        <w:rPr>
          <w:rStyle w:val="FootnoteReference"/>
        </w:rPr>
        <w:footnoteRef/>
      </w:r>
      <w:r w:rsidRPr="00B33106">
        <w:t xml:space="preserve"> </w:t>
      </w:r>
      <w:r w:rsidR="00B16F57" w:rsidRPr="00B33106">
        <w:t>Alle 20 MW reservikohteelle sallitaan 50 % tai 5 MW lisäys</w:t>
      </w:r>
      <w:r w:rsidR="000E0AB5" w:rsidRPr="00B33106">
        <w:t xml:space="preserve"> (näistä pienempi).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0" w:type="dxa"/>
      <w:tblLayout w:type="fixed"/>
      <w:tblCellMar>
        <w:left w:w="0" w:type="dxa"/>
        <w:right w:w="28" w:type="dxa"/>
      </w:tblCellMar>
      <w:tblLook w:val="0000" w:firstRow="0" w:lastRow="0" w:firstColumn="0" w:lastColumn="0" w:noHBand="0" w:noVBand="0"/>
    </w:tblPr>
    <w:tblGrid>
      <w:gridCol w:w="5387"/>
      <w:gridCol w:w="1838"/>
      <w:gridCol w:w="1903"/>
      <w:gridCol w:w="822"/>
    </w:tblGrid>
    <w:tr w:rsidR="00046B45" w:rsidRPr="00B33106" w14:paraId="4D18F92F" w14:textId="77777777" w:rsidTr="00EA21E1">
      <w:trPr>
        <w:trHeight w:val="567"/>
      </w:trPr>
      <w:tc>
        <w:tcPr>
          <w:tcW w:w="5387" w:type="dxa"/>
          <w:vMerge w:val="restart"/>
          <w:vAlign w:val="bottom"/>
        </w:tcPr>
        <w:p w14:paraId="796FA509" w14:textId="77219ECD" w:rsidR="00046B45" w:rsidRPr="00B33106" w:rsidRDefault="00046B45" w:rsidP="00D11040">
          <w:pPr>
            <w:pStyle w:val="Header"/>
            <w:rPr>
              <w:lang w:eastAsia="fi-FI"/>
            </w:rPr>
          </w:pPr>
          <w:r w:rsidRPr="00B33106">
            <w:rPr>
              <w:noProof/>
              <w:lang w:eastAsia="fi-FI"/>
            </w:rPr>
            <w:drawing>
              <wp:inline distT="0" distB="0" distL="0" distR="0" wp14:anchorId="7E085C72" wp14:editId="21CF7E9F">
                <wp:extent cx="1713235" cy="319087"/>
                <wp:effectExtent l="0" t="0" r="1270" b="508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5545"/>
                        <a:stretch/>
                      </pic:blipFill>
                      <pic:spPr bwMode="auto">
                        <a:xfrm>
                          <a:off x="0" y="0"/>
                          <a:ext cx="1714751" cy="319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8" w:type="dxa"/>
        </w:tcPr>
        <w:p w14:paraId="4B1B31D2" w14:textId="77777777" w:rsidR="00046B45" w:rsidRPr="00B33106" w:rsidRDefault="00046B45" w:rsidP="00B3364A">
          <w:pPr>
            <w:pStyle w:val="Header"/>
            <w:rPr>
              <w:b/>
            </w:rPr>
          </w:pPr>
        </w:p>
      </w:tc>
      <w:tc>
        <w:tcPr>
          <w:tcW w:w="1903" w:type="dxa"/>
        </w:tcPr>
        <w:p w14:paraId="6D532053" w14:textId="77777777" w:rsidR="00046B45" w:rsidRPr="00B33106" w:rsidRDefault="00046B45" w:rsidP="00B60068">
          <w:pPr>
            <w:pStyle w:val="Header"/>
            <w:jc w:val="right"/>
          </w:pPr>
        </w:p>
      </w:tc>
      <w:tc>
        <w:tcPr>
          <w:tcW w:w="822" w:type="dxa"/>
        </w:tcPr>
        <w:p w14:paraId="290C0498" w14:textId="77777777" w:rsidR="00046B45" w:rsidRPr="00B33106" w:rsidRDefault="00046B45" w:rsidP="00B60068">
          <w:pPr>
            <w:pStyle w:val="Header"/>
            <w:jc w:val="right"/>
          </w:pPr>
        </w:p>
      </w:tc>
    </w:tr>
    <w:tr w:rsidR="00046B45" w:rsidRPr="00B33106" w14:paraId="13A43EB3" w14:textId="77777777" w:rsidTr="00EA21E1">
      <w:tc>
        <w:tcPr>
          <w:tcW w:w="5387" w:type="dxa"/>
          <w:vMerge/>
        </w:tcPr>
        <w:p w14:paraId="521C623B" w14:textId="77777777" w:rsidR="00046B45" w:rsidRPr="00B33106" w:rsidRDefault="00046B45" w:rsidP="0042008E">
          <w:pPr>
            <w:pStyle w:val="Header"/>
          </w:pPr>
        </w:p>
      </w:tc>
      <w:tc>
        <w:tcPr>
          <w:tcW w:w="1838" w:type="dxa"/>
        </w:tcPr>
        <w:p w14:paraId="25F14954" w14:textId="3218C818" w:rsidR="00046B45" w:rsidRPr="00B33106" w:rsidRDefault="00046B45" w:rsidP="00A663CA">
          <w:pPr>
            <w:pStyle w:val="Header"/>
            <w:rPr>
              <w:b/>
            </w:rPr>
          </w:pPr>
        </w:p>
      </w:tc>
      <w:tc>
        <w:tcPr>
          <w:tcW w:w="1903" w:type="dxa"/>
        </w:tcPr>
        <w:p w14:paraId="3496D177" w14:textId="77777777" w:rsidR="00046B45" w:rsidRPr="00B33106" w:rsidRDefault="00046B45" w:rsidP="00B60068">
          <w:pPr>
            <w:pStyle w:val="Header"/>
            <w:jc w:val="right"/>
          </w:pPr>
          <w:bookmarkStart w:id="2" w:name="dnumber"/>
          <w:bookmarkEnd w:id="2"/>
        </w:p>
      </w:tc>
      <w:tc>
        <w:tcPr>
          <w:tcW w:w="822" w:type="dxa"/>
        </w:tcPr>
        <w:p w14:paraId="18EE93AE" w14:textId="633AD1CF" w:rsidR="00046B45" w:rsidRPr="00B33106" w:rsidRDefault="00046B45" w:rsidP="00B60068">
          <w:pPr>
            <w:pStyle w:val="Header"/>
            <w:jc w:val="right"/>
          </w:pPr>
          <w:r w:rsidRPr="00B33106">
            <w:fldChar w:fldCharType="begin"/>
          </w:r>
          <w:r w:rsidRPr="00B33106">
            <w:instrText xml:space="preserve"> PAGE  \* MERGEFORMAT </w:instrText>
          </w:r>
          <w:r w:rsidRPr="00B33106">
            <w:fldChar w:fldCharType="separate"/>
          </w:r>
          <w:r w:rsidR="00C41DA1" w:rsidRPr="00B33106">
            <w:t>17</w:t>
          </w:r>
          <w:r w:rsidRPr="00B33106">
            <w:fldChar w:fldCharType="end"/>
          </w:r>
          <w:r w:rsidRPr="00B33106">
            <w:t xml:space="preserve"> (</w:t>
          </w:r>
          <w:fldSimple w:instr=" NUMPAGES  \* MERGEFORMAT ">
            <w:r w:rsidR="00C41DA1" w:rsidRPr="00B33106">
              <w:t>17</w:t>
            </w:r>
          </w:fldSimple>
          <w:r w:rsidRPr="00B33106">
            <w:t>)</w:t>
          </w:r>
        </w:p>
      </w:tc>
    </w:tr>
    <w:tr w:rsidR="00046B45" w:rsidRPr="00B33106" w14:paraId="265E6426" w14:textId="77777777" w:rsidTr="00EA21E1">
      <w:tc>
        <w:tcPr>
          <w:tcW w:w="5387" w:type="dxa"/>
        </w:tcPr>
        <w:p w14:paraId="1F060D41" w14:textId="77777777" w:rsidR="00046B45" w:rsidRPr="00B33106" w:rsidRDefault="00046B45" w:rsidP="0042008E">
          <w:pPr>
            <w:pStyle w:val="Header"/>
          </w:pPr>
        </w:p>
      </w:tc>
      <w:tc>
        <w:tcPr>
          <w:tcW w:w="1838" w:type="dxa"/>
        </w:tcPr>
        <w:p w14:paraId="4637413E" w14:textId="77777777" w:rsidR="00046B45" w:rsidRPr="00B33106" w:rsidRDefault="00046B45" w:rsidP="00B3364A">
          <w:pPr>
            <w:pStyle w:val="Header"/>
          </w:pPr>
          <w:bookmarkStart w:id="3" w:name="dclass"/>
          <w:bookmarkEnd w:id="3"/>
        </w:p>
      </w:tc>
      <w:tc>
        <w:tcPr>
          <w:tcW w:w="2725" w:type="dxa"/>
          <w:gridSpan w:val="2"/>
        </w:tcPr>
        <w:p w14:paraId="50CEBE11" w14:textId="77777777" w:rsidR="00046B45" w:rsidRPr="00B33106" w:rsidRDefault="00046B45" w:rsidP="00B60068">
          <w:pPr>
            <w:pStyle w:val="Header"/>
            <w:jc w:val="right"/>
          </w:pPr>
          <w:bookmarkStart w:id="4" w:name="dencl"/>
          <w:bookmarkEnd w:id="4"/>
        </w:p>
      </w:tc>
    </w:tr>
    <w:tr w:rsidR="00046B45" w:rsidRPr="00B33106" w14:paraId="1B67C439" w14:textId="77777777" w:rsidTr="00EA21E1">
      <w:tc>
        <w:tcPr>
          <w:tcW w:w="5387" w:type="dxa"/>
        </w:tcPr>
        <w:p w14:paraId="0E34D4B5" w14:textId="77777777" w:rsidR="00046B45" w:rsidRPr="00B33106" w:rsidRDefault="00046B45" w:rsidP="0042008E">
          <w:pPr>
            <w:pStyle w:val="Header"/>
          </w:pPr>
        </w:p>
      </w:tc>
      <w:tc>
        <w:tcPr>
          <w:tcW w:w="1838" w:type="dxa"/>
        </w:tcPr>
        <w:p w14:paraId="1BD0E17F" w14:textId="77777777" w:rsidR="00046B45" w:rsidRPr="00B33106" w:rsidRDefault="00046B45" w:rsidP="0042008E">
          <w:pPr>
            <w:pStyle w:val="Header"/>
          </w:pPr>
        </w:p>
      </w:tc>
      <w:tc>
        <w:tcPr>
          <w:tcW w:w="2725" w:type="dxa"/>
          <w:gridSpan w:val="2"/>
        </w:tcPr>
        <w:p w14:paraId="37679263" w14:textId="7790128E" w:rsidR="00046B45" w:rsidRPr="00B33106" w:rsidRDefault="00046B45" w:rsidP="00157E70">
          <w:pPr>
            <w:pStyle w:val="Header"/>
            <w:jc w:val="right"/>
          </w:pPr>
        </w:p>
      </w:tc>
    </w:tr>
    <w:tr w:rsidR="00046B45" w:rsidRPr="00B33106" w14:paraId="45D9D23E" w14:textId="77777777" w:rsidTr="00EA21E1">
      <w:tc>
        <w:tcPr>
          <w:tcW w:w="5387" w:type="dxa"/>
        </w:tcPr>
        <w:p w14:paraId="335B307E" w14:textId="77777777" w:rsidR="007B7C91" w:rsidRPr="00B33106" w:rsidRDefault="007B7C91" w:rsidP="007B7C91">
          <w:pPr>
            <w:pStyle w:val="Header"/>
          </w:pPr>
          <w:r w:rsidRPr="00B33106">
            <w:t xml:space="preserve">Taajuuden vakautusreservien (FCR) käyttöönoton </w:t>
          </w:r>
        </w:p>
        <w:p w14:paraId="76DF7387" w14:textId="4C602DA3" w:rsidR="00046B45" w:rsidRPr="00B33106" w:rsidRDefault="007B7C91" w:rsidP="007B7C91">
          <w:pPr>
            <w:pStyle w:val="Header"/>
          </w:pPr>
          <w:r w:rsidRPr="00B33106">
            <w:t>hakemuslomake</w:t>
          </w:r>
        </w:p>
      </w:tc>
      <w:tc>
        <w:tcPr>
          <w:tcW w:w="1838" w:type="dxa"/>
        </w:tcPr>
        <w:p w14:paraId="7560046A" w14:textId="2F559C9E" w:rsidR="00046B45" w:rsidRPr="00B33106" w:rsidRDefault="00046B45" w:rsidP="00B3364A">
          <w:pPr>
            <w:pStyle w:val="Header"/>
          </w:pPr>
        </w:p>
      </w:tc>
      <w:tc>
        <w:tcPr>
          <w:tcW w:w="2725" w:type="dxa"/>
          <w:gridSpan w:val="2"/>
        </w:tcPr>
        <w:p w14:paraId="7F9658CE" w14:textId="32FC51D4" w:rsidR="00046B45" w:rsidRPr="00B33106" w:rsidRDefault="00B55B6E" w:rsidP="00046B45">
          <w:pPr>
            <w:pStyle w:val="Header"/>
            <w:jc w:val="right"/>
            <w:rPr>
              <w:highlight w:val="yellow"/>
            </w:rPr>
          </w:pPr>
          <w:r w:rsidRPr="00B33106">
            <w:t>30.9</w:t>
          </w:r>
          <w:r w:rsidR="00244133" w:rsidRPr="00B33106">
            <w:t>.202</w:t>
          </w:r>
          <w:r w:rsidR="0082119E" w:rsidRPr="00B33106">
            <w:t>6</w:t>
          </w:r>
        </w:p>
      </w:tc>
    </w:tr>
  </w:tbl>
  <w:p w14:paraId="506374A8" w14:textId="77777777" w:rsidR="00046B45" w:rsidRPr="00B33106" w:rsidRDefault="00046B45" w:rsidP="00C96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DC28" w14:textId="77777777" w:rsidR="00724B92" w:rsidRPr="00B33106" w:rsidRDefault="00724B92">
    <w:pPr>
      <w:pStyle w:val="Header"/>
      <w:rPr>
        <w:b/>
      </w:rPr>
    </w:pPr>
  </w:p>
  <w:p w14:paraId="6AA18FB5" w14:textId="77777777" w:rsidR="00724B92" w:rsidRPr="00B33106" w:rsidRDefault="00724B92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EDE76B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5FA5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67E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3D3F74"/>
    <w:multiLevelType w:val="hybridMultilevel"/>
    <w:tmpl w:val="126AB504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03C130A0"/>
    <w:multiLevelType w:val="hybridMultilevel"/>
    <w:tmpl w:val="B930F0B2"/>
    <w:lvl w:ilvl="0" w:tplc="78B4032A">
      <w:start w:val="3"/>
      <w:numFmt w:val="bullet"/>
      <w:lvlText w:val=""/>
      <w:lvlJc w:val="left"/>
      <w:pPr>
        <w:ind w:left="2024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041C66B0"/>
    <w:multiLevelType w:val="hybridMultilevel"/>
    <w:tmpl w:val="99E46BA2"/>
    <w:lvl w:ilvl="0" w:tplc="83249920">
      <w:start w:val="25"/>
      <w:numFmt w:val="bullet"/>
      <w:lvlText w:val="&gt;"/>
      <w:lvlJc w:val="left"/>
      <w:pPr>
        <w:ind w:left="1664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AA5CF0"/>
    <w:multiLevelType w:val="hybridMultilevel"/>
    <w:tmpl w:val="415E233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0AA62097"/>
    <w:multiLevelType w:val="hybridMultilevel"/>
    <w:tmpl w:val="514C42E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0D831832"/>
    <w:multiLevelType w:val="hybridMultilevel"/>
    <w:tmpl w:val="93EA1330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0ED948E1"/>
    <w:multiLevelType w:val="hybridMultilevel"/>
    <w:tmpl w:val="495CE190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14384F4D"/>
    <w:multiLevelType w:val="hybridMultilevel"/>
    <w:tmpl w:val="F73EA92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48E3427"/>
    <w:multiLevelType w:val="hybridMultilevel"/>
    <w:tmpl w:val="11E6E6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12B03"/>
    <w:multiLevelType w:val="multilevel"/>
    <w:tmpl w:val="A2D2C732"/>
    <w:styleLink w:val="Fingridotsikkonumerointi"/>
    <w:lvl w:ilvl="0">
      <w:start w:val="1"/>
      <w:numFmt w:val="decimal"/>
      <w:pStyle w:val="Heading1"/>
      <w:lvlText w:val="%1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ind w:left="1304" w:hanging="1304"/>
      </w:pPr>
      <w:rPr>
        <w:rFonts w:hint="default"/>
      </w:rPr>
    </w:lvl>
  </w:abstractNum>
  <w:abstractNum w:abstractNumId="13" w15:restartNumberingAfterBreak="0">
    <w:nsid w:val="1E847595"/>
    <w:multiLevelType w:val="hybridMultilevel"/>
    <w:tmpl w:val="5066F1A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20010F2B"/>
    <w:multiLevelType w:val="hybridMultilevel"/>
    <w:tmpl w:val="14FC5DB4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21835D1E"/>
    <w:multiLevelType w:val="multilevel"/>
    <w:tmpl w:val="3C446A54"/>
    <w:styleLink w:val="Fingridluettelomerkit"/>
    <w:lvl w:ilvl="0">
      <w:start w:val="1"/>
      <w:numFmt w:val="bullet"/>
      <w:pStyle w:val="ListBullet"/>
      <w:lvlText w:val="•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1871" w:hanging="283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15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438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722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005" w:hanging="283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572" w:hanging="283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856" w:hanging="284"/>
      </w:pPr>
      <w:rPr>
        <w:rFonts w:ascii="Arial" w:hAnsi="Arial" w:hint="default"/>
        <w:color w:val="auto"/>
      </w:rPr>
    </w:lvl>
  </w:abstractNum>
  <w:abstractNum w:abstractNumId="16" w15:restartNumberingAfterBreak="0">
    <w:nsid w:val="276A47A3"/>
    <w:multiLevelType w:val="multilevel"/>
    <w:tmpl w:val="FEEAE264"/>
    <w:lvl w:ilvl="0">
      <w:start w:val="1"/>
      <w:numFmt w:val="decimal"/>
      <w:lvlText w:val="%1 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 "/>
      <w:lvlJc w:val="left"/>
      <w:pPr>
        <w:tabs>
          <w:tab w:val="num" w:pos="1304"/>
        </w:tabs>
        <w:ind w:left="1304" w:hanging="1304"/>
      </w:pPr>
    </w:lvl>
    <w:lvl w:ilvl="2">
      <w:start w:val="1"/>
      <w:numFmt w:val="decimal"/>
      <w:lvlText w:val="%1.%2.%3 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 "/>
      <w:lvlJc w:val="left"/>
      <w:pPr>
        <w:tabs>
          <w:tab w:val="num" w:pos="1304"/>
        </w:tabs>
        <w:ind w:left="1304" w:hanging="1304"/>
      </w:pPr>
    </w:lvl>
    <w:lvl w:ilvl="4">
      <w:start w:val="1"/>
      <w:numFmt w:val="decimal"/>
      <w:lvlText w:val="%1.%2.%3.%4.%5 "/>
      <w:lvlJc w:val="left"/>
      <w:pPr>
        <w:tabs>
          <w:tab w:val="num" w:pos="1304"/>
        </w:tabs>
        <w:ind w:left="1304" w:hanging="1304"/>
      </w:pPr>
    </w:lvl>
    <w:lvl w:ilvl="5">
      <w:start w:val="1"/>
      <w:numFmt w:val="decimal"/>
      <w:lvlText w:val="%1.%2.%3.%4.%5.%6 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 "/>
      <w:lvlJc w:val="left"/>
      <w:pPr>
        <w:tabs>
          <w:tab w:val="num" w:pos="1304"/>
        </w:tabs>
        <w:ind w:left="1304" w:hanging="1304"/>
      </w:pPr>
    </w:lvl>
    <w:lvl w:ilvl="7">
      <w:start w:val="1"/>
      <w:numFmt w:val="decimal"/>
      <w:lvlText w:val="%1.%2.%3.%4.%5.%6.%7.%8 "/>
      <w:lvlJc w:val="left"/>
      <w:pPr>
        <w:tabs>
          <w:tab w:val="num" w:pos="1304"/>
        </w:tabs>
        <w:ind w:left="1304" w:hanging="1304"/>
      </w:pPr>
    </w:lvl>
    <w:lvl w:ilvl="8">
      <w:start w:val="1"/>
      <w:numFmt w:val="decimal"/>
      <w:lvlText w:val="%1.%2.%3.%4.%5.%6.%7.%8.%9 "/>
      <w:lvlJc w:val="left"/>
      <w:pPr>
        <w:tabs>
          <w:tab w:val="num" w:pos="1304"/>
        </w:tabs>
        <w:ind w:left="1304" w:hanging="1304"/>
      </w:pPr>
    </w:lvl>
  </w:abstractNum>
  <w:abstractNum w:abstractNumId="17" w15:restartNumberingAfterBreak="0">
    <w:nsid w:val="29294D98"/>
    <w:multiLevelType w:val="multilevel"/>
    <w:tmpl w:val="9E28DD58"/>
    <w:styleLink w:val="Fingridnumerointi"/>
    <w:lvl w:ilvl="0">
      <w:start w:val="1"/>
      <w:numFmt w:val="decimal"/>
      <w:pStyle w:val="ListNumber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119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402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68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969" w:hanging="283"/>
      </w:pPr>
      <w:rPr>
        <w:rFonts w:ascii="Arial" w:hAnsi="Arial" w:hint="default"/>
        <w:color w:val="auto"/>
      </w:rPr>
    </w:lvl>
  </w:abstractNum>
  <w:abstractNum w:abstractNumId="18" w15:restartNumberingAfterBreak="0">
    <w:nsid w:val="2E5D610C"/>
    <w:multiLevelType w:val="hybridMultilevel"/>
    <w:tmpl w:val="CD28F6C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321F0BBF"/>
    <w:multiLevelType w:val="hybridMultilevel"/>
    <w:tmpl w:val="95FEDCA8"/>
    <w:lvl w:ilvl="0" w:tplc="886AAB70">
      <w:start w:val="1"/>
      <w:numFmt w:val="bullet"/>
      <w:pStyle w:val="Viiva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01475"/>
    <w:multiLevelType w:val="hybridMultilevel"/>
    <w:tmpl w:val="E1922216"/>
    <w:lvl w:ilvl="0" w:tplc="78B4032A">
      <w:start w:val="3"/>
      <w:numFmt w:val="bullet"/>
      <w:lvlText w:val=""/>
      <w:lvlJc w:val="left"/>
      <w:pPr>
        <w:ind w:left="2968" w:hanging="360"/>
      </w:pPr>
      <w:rPr>
        <w:rFonts w:ascii="Wingdings" w:eastAsia="Times New Roman" w:hAnsi="Wingdings" w:cs="Times New Roman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34573D82"/>
    <w:multiLevelType w:val="multilevel"/>
    <w:tmpl w:val="BF10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4EA29DA"/>
    <w:multiLevelType w:val="hybridMultilevel"/>
    <w:tmpl w:val="664CD496"/>
    <w:lvl w:ilvl="0" w:tplc="C2944B22">
      <w:start w:val="25"/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C2944B22">
      <w:start w:val="25"/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367C722F"/>
    <w:multiLevelType w:val="hybridMultilevel"/>
    <w:tmpl w:val="0E9E2644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3845709D"/>
    <w:multiLevelType w:val="hybridMultilevel"/>
    <w:tmpl w:val="E910BDE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5" w15:restartNumberingAfterBreak="0">
    <w:nsid w:val="421D1444"/>
    <w:multiLevelType w:val="hybridMultilevel"/>
    <w:tmpl w:val="5988263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6" w15:restartNumberingAfterBreak="0">
    <w:nsid w:val="425574EB"/>
    <w:multiLevelType w:val="hybridMultilevel"/>
    <w:tmpl w:val="42065FA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7" w15:restartNumberingAfterBreak="0">
    <w:nsid w:val="49AE6BFC"/>
    <w:multiLevelType w:val="hybridMultilevel"/>
    <w:tmpl w:val="D7DEEA2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8" w15:restartNumberingAfterBreak="0">
    <w:nsid w:val="4AAE3B38"/>
    <w:multiLevelType w:val="hybridMultilevel"/>
    <w:tmpl w:val="1884BF8C"/>
    <w:lvl w:ilvl="0" w:tplc="78B4032A">
      <w:start w:val="3"/>
      <w:numFmt w:val="bullet"/>
      <w:lvlText w:val=""/>
      <w:lvlJc w:val="left"/>
      <w:pPr>
        <w:ind w:left="2968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9" w15:restartNumberingAfterBreak="0">
    <w:nsid w:val="52AF4F89"/>
    <w:multiLevelType w:val="hybridMultilevel"/>
    <w:tmpl w:val="1BA6F15A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0" w15:restartNumberingAfterBreak="0">
    <w:nsid w:val="537D3881"/>
    <w:multiLevelType w:val="hybridMultilevel"/>
    <w:tmpl w:val="F636F99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1" w15:restartNumberingAfterBreak="0">
    <w:nsid w:val="56A24065"/>
    <w:multiLevelType w:val="multilevel"/>
    <w:tmpl w:val="ACE09258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C864C0F"/>
    <w:multiLevelType w:val="hybridMultilevel"/>
    <w:tmpl w:val="2152CD3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3" w15:restartNumberingAfterBreak="0">
    <w:nsid w:val="5FD2500E"/>
    <w:multiLevelType w:val="hybridMultilevel"/>
    <w:tmpl w:val="F65CC1AC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4" w15:restartNumberingAfterBreak="0">
    <w:nsid w:val="63A15FF7"/>
    <w:multiLevelType w:val="hybridMultilevel"/>
    <w:tmpl w:val="A89E2DDC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5" w15:restartNumberingAfterBreak="0">
    <w:nsid w:val="6B1B4640"/>
    <w:multiLevelType w:val="hybridMultilevel"/>
    <w:tmpl w:val="8974C9F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6" w15:restartNumberingAfterBreak="0">
    <w:nsid w:val="75F05B25"/>
    <w:multiLevelType w:val="hybridMultilevel"/>
    <w:tmpl w:val="D892F9A8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7" w15:restartNumberingAfterBreak="0">
    <w:nsid w:val="775710C9"/>
    <w:multiLevelType w:val="hybridMultilevel"/>
    <w:tmpl w:val="A0FEC662"/>
    <w:lvl w:ilvl="0" w:tplc="C2944B22">
      <w:start w:val="25"/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8" w15:restartNumberingAfterBreak="0">
    <w:nsid w:val="778579FB"/>
    <w:multiLevelType w:val="hybridMultilevel"/>
    <w:tmpl w:val="E47AB9D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9" w15:restartNumberingAfterBreak="0">
    <w:nsid w:val="78C60606"/>
    <w:multiLevelType w:val="hybridMultilevel"/>
    <w:tmpl w:val="37B0B6B6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0" w15:restartNumberingAfterBreak="0">
    <w:nsid w:val="7DB610A2"/>
    <w:multiLevelType w:val="hybridMultilevel"/>
    <w:tmpl w:val="8B36060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1" w15:restartNumberingAfterBreak="0">
    <w:nsid w:val="7EFA1AAB"/>
    <w:multiLevelType w:val="hybridMultilevel"/>
    <w:tmpl w:val="B096F90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456290116">
    <w:abstractNumId w:val="16"/>
  </w:num>
  <w:num w:numId="2" w16cid:durableId="1327856092">
    <w:abstractNumId w:val="19"/>
  </w:num>
  <w:num w:numId="3" w16cid:durableId="398140929">
    <w:abstractNumId w:val="15"/>
  </w:num>
  <w:num w:numId="4" w16cid:durableId="1081098387">
    <w:abstractNumId w:val="2"/>
  </w:num>
  <w:num w:numId="5" w16cid:durableId="1164976751">
    <w:abstractNumId w:val="17"/>
  </w:num>
  <w:num w:numId="6" w16cid:durableId="949556784">
    <w:abstractNumId w:val="1"/>
  </w:num>
  <w:num w:numId="7" w16cid:durableId="6254523">
    <w:abstractNumId w:val="12"/>
    <w:lvlOverride w:ilvl="0">
      <w:lvl w:ilvl="0">
        <w:start w:val="1"/>
        <w:numFmt w:val="decimal"/>
        <w:pStyle w:val="Heading1"/>
        <w:lvlText w:val="%1 "/>
        <w:lvlJc w:val="left"/>
        <w:pPr>
          <w:tabs>
            <w:tab w:val="num" w:pos="1304"/>
          </w:tabs>
          <w:ind w:left="1304" w:hanging="1304"/>
        </w:pPr>
        <w:rPr>
          <w:rFonts w:hint="default"/>
          <w:b w:val="0"/>
          <w:bCs w:val="0"/>
          <w:i w:val="0"/>
          <w:iCs w:val="0"/>
        </w:rPr>
      </w:lvl>
    </w:lvlOverride>
  </w:num>
  <w:num w:numId="8" w16cid:durableId="21411423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7716019">
    <w:abstractNumId w:val="21"/>
  </w:num>
  <w:num w:numId="10" w16cid:durableId="1125542478">
    <w:abstractNumId w:val="12"/>
  </w:num>
  <w:num w:numId="11" w16cid:durableId="804738670">
    <w:abstractNumId w:val="13"/>
  </w:num>
  <w:num w:numId="12" w16cid:durableId="250741141">
    <w:abstractNumId w:val="10"/>
  </w:num>
  <w:num w:numId="13" w16cid:durableId="1844081394">
    <w:abstractNumId w:val="18"/>
  </w:num>
  <w:num w:numId="14" w16cid:durableId="1706980776">
    <w:abstractNumId w:val="32"/>
  </w:num>
  <w:num w:numId="15" w16cid:durableId="1016075472">
    <w:abstractNumId w:val="41"/>
  </w:num>
  <w:num w:numId="16" w16cid:durableId="976648362">
    <w:abstractNumId w:val="24"/>
  </w:num>
  <w:num w:numId="17" w16cid:durableId="1883401245">
    <w:abstractNumId w:val="26"/>
  </w:num>
  <w:num w:numId="18" w16cid:durableId="458642832">
    <w:abstractNumId w:val="25"/>
  </w:num>
  <w:num w:numId="19" w16cid:durableId="667486685">
    <w:abstractNumId w:val="27"/>
  </w:num>
  <w:num w:numId="20" w16cid:durableId="1430126828">
    <w:abstractNumId w:val="11"/>
  </w:num>
  <w:num w:numId="21" w16cid:durableId="1071582282">
    <w:abstractNumId w:val="30"/>
  </w:num>
  <w:num w:numId="22" w16cid:durableId="1650938043">
    <w:abstractNumId w:val="34"/>
  </w:num>
  <w:num w:numId="23" w16cid:durableId="10607919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33491619">
    <w:abstractNumId w:val="38"/>
  </w:num>
  <w:num w:numId="25" w16cid:durableId="1071807332">
    <w:abstractNumId w:val="35"/>
  </w:num>
  <w:num w:numId="26" w16cid:durableId="261183616">
    <w:abstractNumId w:val="40"/>
  </w:num>
  <w:num w:numId="27" w16cid:durableId="893544785">
    <w:abstractNumId w:val="15"/>
  </w:num>
  <w:num w:numId="28" w16cid:durableId="1993024046">
    <w:abstractNumId w:val="31"/>
  </w:num>
  <w:num w:numId="29" w16cid:durableId="951327382">
    <w:abstractNumId w:val="0"/>
  </w:num>
  <w:num w:numId="30" w16cid:durableId="848060216">
    <w:abstractNumId w:val="4"/>
  </w:num>
  <w:num w:numId="31" w16cid:durableId="603999539">
    <w:abstractNumId w:val="37"/>
  </w:num>
  <w:num w:numId="32" w16cid:durableId="842234695">
    <w:abstractNumId w:val="20"/>
  </w:num>
  <w:num w:numId="33" w16cid:durableId="2044479954">
    <w:abstractNumId w:val="28"/>
  </w:num>
  <w:num w:numId="34" w16cid:durableId="966082224">
    <w:abstractNumId w:val="22"/>
  </w:num>
  <w:num w:numId="35" w16cid:durableId="1036127378">
    <w:abstractNumId w:val="36"/>
  </w:num>
  <w:num w:numId="36" w16cid:durableId="1237784596">
    <w:abstractNumId w:val="39"/>
  </w:num>
  <w:num w:numId="37" w16cid:durableId="82915264">
    <w:abstractNumId w:val="5"/>
  </w:num>
  <w:num w:numId="38" w16cid:durableId="1953782476">
    <w:abstractNumId w:val="14"/>
  </w:num>
  <w:num w:numId="39" w16cid:durableId="2051109072">
    <w:abstractNumId w:val="23"/>
  </w:num>
  <w:num w:numId="40" w16cid:durableId="1281692161">
    <w:abstractNumId w:val="29"/>
  </w:num>
  <w:num w:numId="41" w16cid:durableId="1132136253">
    <w:abstractNumId w:val="33"/>
  </w:num>
  <w:num w:numId="42" w16cid:durableId="1136068294">
    <w:abstractNumId w:val="9"/>
  </w:num>
  <w:num w:numId="43" w16cid:durableId="1881434079">
    <w:abstractNumId w:val="7"/>
  </w:num>
  <w:num w:numId="44" w16cid:durableId="353504666">
    <w:abstractNumId w:val="6"/>
  </w:num>
  <w:num w:numId="45" w16cid:durableId="1601913862">
    <w:abstractNumId w:val="8"/>
  </w:num>
  <w:num w:numId="46" w16cid:durableId="2076664751">
    <w:abstractNumId w:val="3"/>
  </w:num>
  <w:num w:numId="47" w16cid:durableId="993410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sv-SE" w:vendorID="64" w:dllVersion="0" w:nlCheck="1" w:checkStyle="0"/>
  <w:activeWritingStyle w:appName="MSWord" w:lang="fi-FI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A60"/>
    <w:rsid w:val="000025B1"/>
    <w:rsid w:val="000025BC"/>
    <w:rsid w:val="000046AC"/>
    <w:rsid w:val="0000508F"/>
    <w:rsid w:val="00006FD8"/>
    <w:rsid w:val="00006FFC"/>
    <w:rsid w:val="000073DB"/>
    <w:rsid w:val="0000762A"/>
    <w:rsid w:val="00010821"/>
    <w:rsid w:val="00011D8E"/>
    <w:rsid w:val="00012F69"/>
    <w:rsid w:val="0001428D"/>
    <w:rsid w:val="00016088"/>
    <w:rsid w:val="00016A43"/>
    <w:rsid w:val="00016C4A"/>
    <w:rsid w:val="0001774B"/>
    <w:rsid w:val="00021909"/>
    <w:rsid w:val="000273DF"/>
    <w:rsid w:val="00031F78"/>
    <w:rsid w:val="00032E5F"/>
    <w:rsid w:val="00032EAD"/>
    <w:rsid w:val="000336D5"/>
    <w:rsid w:val="00033F25"/>
    <w:rsid w:val="00034475"/>
    <w:rsid w:val="000346D5"/>
    <w:rsid w:val="00034BD8"/>
    <w:rsid w:val="00041016"/>
    <w:rsid w:val="00043209"/>
    <w:rsid w:val="00045815"/>
    <w:rsid w:val="00045A3D"/>
    <w:rsid w:val="00046423"/>
    <w:rsid w:val="00046B45"/>
    <w:rsid w:val="00047DCB"/>
    <w:rsid w:val="00051B2A"/>
    <w:rsid w:val="00051F12"/>
    <w:rsid w:val="000531CF"/>
    <w:rsid w:val="00053365"/>
    <w:rsid w:val="000533D4"/>
    <w:rsid w:val="000542A0"/>
    <w:rsid w:val="00055212"/>
    <w:rsid w:val="00055783"/>
    <w:rsid w:val="00060B88"/>
    <w:rsid w:val="0006376B"/>
    <w:rsid w:val="000656A1"/>
    <w:rsid w:val="00066095"/>
    <w:rsid w:val="00066F88"/>
    <w:rsid w:val="000730F7"/>
    <w:rsid w:val="000731C3"/>
    <w:rsid w:val="00075250"/>
    <w:rsid w:val="00075298"/>
    <w:rsid w:val="000762D1"/>
    <w:rsid w:val="00082098"/>
    <w:rsid w:val="0008326F"/>
    <w:rsid w:val="000839B0"/>
    <w:rsid w:val="0008539C"/>
    <w:rsid w:val="00087BD9"/>
    <w:rsid w:val="00090346"/>
    <w:rsid w:val="00090B2D"/>
    <w:rsid w:val="000910FC"/>
    <w:rsid w:val="000913FC"/>
    <w:rsid w:val="00091B15"/>
    <w:rsid w:val="000921C3"/>
    <w:rsid w:val="00092A48"/>
    <w:rsid w:val="00092B07"/>
    <w:rsid w:val="00094339"/>
    <w:rsid w:val="00095930"/>
    <w:rsid w:val="0009622E"/>
    <w:rsid w:val="00096E16"/>
    <w:rsid w:val="00097B34"/>
    <w:rsid w:val="000A0AC4"/>
    <w:rsid w:val="000A11DA"/>
    <w:rsid w:val="000A1BA3"/>
    <w:rsid w:val="000A2C88"/>
    <w:rsid w:val="000A2E18"/>
    <w:rsid w:val="000A3DC0"/>
    <w:rsid w:val="000A4BC6"/>
    <w:rsid w:val="000A6146"/>
    <w:rsid w:val="000A6BFA"/>
    <w:rsid w:val="000B30DF"/>
    <w:rsid w:val="000B3793"/>
    <w:rsid w:val="000B57C8"/>
    <w:rsid w:val="000B5BE0"/>
    <w:rsid w:val="000B68A2"/>
    <w:rsid w:val="000B6A12"/>
    <w:rsid w:val="000B7830"/>
    <w:rsid w:val="000C1BBD"/>
    <w:rsid w:val="000C2FEA"/>
    <w:rsid w:val="000C50CC"/>
    <w:rsid w:val="000C7A95"/>
    <w:rsid w:val="000D0625"/>
    <w:rsid w:val="000D08CB"/>
    <w:rsid w:val="000D4B8A"/>
    <w:rsid w:val="000D6BDB"/>
    <w:rsid w:val="000D6CD8"/>
    <w:rsid w:val="000D6F86"/>
    <w:rsid w:val="000D776A"/>
    <w:rsid w:val="000D7DA5"/>
    <w:rsid w:val="000E0AB5"/>
    <w:rsid w:val="000E17F5"/>
    <w:rsid w:val="000E18A3"/>
    <w:rsid w:val="000E2174"/>
    <w:rsid w:val="000E228F"/>
    <w:rsid w:val="000E29CC"/>
    <w:rsid w:val="000E3252"/>
    <w:rsid w:val="000E5697"/>
    <w:rsid w:val="000E5F15"/>
    <w:rsid w:val="000E63AE"/>
    <w:rsid w:val="000E7198"/>
    <w:rsid w:val="000F0438"/>
    <w:rsid w:val="000F0FAF"/>
    <w:rsid w:val="000F2808"/>
    <w:rsid w:val="000F3F33"/>
    <w:rsid w:val="000F4070"/>
    <w:rsid w:val="000F477B"/>
    <w:rsid w:val="000F7297"/>
    <w:rsid w:val="00101F23"/>
    <w:rsid w:val="00102A62"/>
    <w:rsid w:val="0010315B"/>
    <w:rsid w:val="00103977"/>
    <w:rsid w:val="00103EC5"/>
    <w:rsid w:val="001062FC"/>
    <w:rsid w:val="0010662F"/>
    <w:rsid w:val="00107B82"/>
    <w:rsid w:val="00107DCC"/>
    <w:rsid w:val="00111245"/>
    <w:rsid w:val="0011163A"/>
    <w:rsid w:val="0011265E"/>
    <w:rsid w:val="00112CC6"/>
    <w:rsid w:val="0011337E"/>
    <w:rsid w:val="0011384D"/>
    <w:rsid w:val="00113B16"/>
    <w:rsid w:val="00113E7B"/>
    <w:rsid w:val="00113F93"/>
    <w:rsid w:val="001156C3"/>
    <w:rsid w:val="001160EC"/>
    <w:rsid w:val="00117B81"/>
    <w:rsid w:val="0012173B"/>
    <w:rsid w:val="00121A2D"/>
    <w:rsid w:val="00122EB7"/>
    <w:rsid w:val="00123393"/>
    <w:rsid w:val="0012479B"/>
    <w:rsid w:val="00126B15"/>
    <w:rsid w:val="00130BE9"/>
    <w:rsid w:val="0013351F"/>
    <w:rsid w:val="00134B21"/>
    <w:rsid w:val="00135C3D"/>
    <w:rsid w:val="001403E5"/>
    <w:rsid w:val="001405C0"/>
    <w:rsid w:val="00140FFE"/>
    <w:rsid w:val="00141F92"/>
    <w:rsid w:val="001454BA"/>
    <w:rsid w:val="001469D2"/>
    <w:rsid w:val="00147128"/>
    <w:rsid w:val="00147887"/>
    <w:rsid w:val="001503CD"/>
    <w:rsid w:val="00152647"/>
    <w:rsid w:val="00153D5C"/>
    <w:rsid w:val="00154E43"/>
    <w:rsid w:val="00157E70"/>
    <w:rsid w:val="00157EDC"/>
    <w:rsid w:val="0016005A"/>
    <w:rsid w:val="001623F4"/>
    <w:rsid w:val="0016265F"/>
    <w:rsid w:val="001630A3"/>
    <w:rsid w:val="00163920"/>
    <w:rsid w:val="00164007"/>
    <w:rsid w:val="001652C7"/>
    <w:rsid w:val="00165BE7"/>
    <w:rsid w:val="0016613B"/>
    <w:rsid w:val="0016669C"/>
    <w:rsid w:val="001672E7"/>
    <w:rsid w:val="00167BC9"/>
    <w:rsid w:val="00171A46"/>
    <w:rsid w:val="00172273"/>
    <w:rsid w:val="0017570E"/>
    <w:rsid w:val="00175A6A"/>
    <w:rsid w:val="001762EC"/>
    <w:rsid w:val="00180E17"/>
    <w:rsid w:val="0018348E"/>
    <w:rsid w:val="00183C95"/>
    <w:rsid w:val="001845BB"/>
    <w:rsid w:val="00184E0E"/>
    <w:rsid w:val="00185924"/>
    <w:rsid w:val="00186779"/>
    <w:rsid w:val="00187E2C"/>
    <w:rsid w:val="001903AD"/>
    <w:rsid w:val="00192A4E"/>
    <w:rsid w:val="00192D70"/>
    <w:rsid w:val="00193E20"/>
    <w:rsid w:val="0019412D"/>
    <w:rsid w:val="001951A3"/>
    <w:rsid w:val="00195442"/>
    <w:rsid w:val="00197A15"/>
    <w:rsid w:val="00197ACC"/>
    <w:rsid w:val="001A0F31"/>
    <w:rsid w:val="001A1A68"/>
    <w:rsid w:val="001A35BB"/>
    <w:rsid w:val="001A36D9"/>
    <w:rsid w:val="001A3727"/>
    <w:rsid w:val="001A4332"/>
    <w:rsid w:val="001A541D"/>
    <w:rsid w:val="001A6793"/>
    <w:rsid w:val="001A7994"/>
    <w:rsid w:val="001A7CA3"/>
    <w:rsid w:val="001B0518"/>
    <w:rsid w:val="001B0F59"/>
    <w:rsid w:val="001B1C50"/>
    <w:rsid w:val="001B299A"/>
    <w:rsid w:val="001B581C"/>
    <w:rsid w:val="001B60F6"/>
    <w:rsid w:val="001B678F"/>
    <w:rsid w:val="001B75B2"/>
    <w:rsid w:val="001B7A71"/>
    <w:rsid w:val="001B7B9C"/>
    <w:rsid w:val="001C080C"/>
    <w:rsid w:val="001C1C94"/>
    <w:rsid w:val="001C1DF2"/>
    <w:rsid w:val="001C1F0D"/>
    <w:rsid w:val="001C2BC9"/>
    <w:rsid w:val="001C3135"/>
    <w:rsid w:val="001C3489"/>
    <w:rsid w:val="001C3FEE"/>
    <w:rsid w:val="001C407D"/>
    <w:rsid w:val="001C520C"/>
    <w:rsid w:val="001D3062"/>
    <w:rsid w:val="001D3F9C"/>
    <w:rsid w:val="001D5618"/>
    <w:rsid w:val="001D5F32"/>
    <w:rsid w:val="001E00CC"/>
    <w:rsid w:val="001E13A0"/>
    <w:rsid w:val="001E1FAE"/>
    <w:rsid w:val="001E656B"/>
    <w:rsid w:val="001E6648"/>
    <w:rsid w:val="001E7013"/>
    <w:rsid w:val="001F0735"/>
    <w:rsid w:val="001F0E83"/>
    <w:rsid w:val="001F2F71"/>
    <w:rsid w:val="001F5F2B"/>
    <w:rsid w:val="001F60DB"/>
    <w:rsid w:val="002001B9"/>
    <w:rsid w:val="002022F5"/>
    <w:rsid w:val="0020232E"/>
    <w:rsid w:val="00204ACC"/>
    <w:rsid w:val="00205599"/>
    <w:rsid w:val="00205D2D"/>
    <w:rsid w:val="00207AE7"/>
    <w:rsid w:val="00210CB4"/>
    <w:rsid w:val="00211B58"/>
    <w:rsid w:val="00211D86"/>
    <w:rsid w:val="00212F9F"/>
    <w:rsid w:val="002143FB"/>
    <w:rsid w:val="0021472C"/>
    <w:rsid w:val="00214AC3"/>
    <w:rsid w:val="00215AF3"/>
    <w:rsid w:val="00216489"/>
    <w:rsid w:val="00217E32"/>
    <w:rsid w:val="00220CBE"/>
    <w:rsid w:val="00221C52"/>
    <w:rsid w:val="00223AA0"/>
    <w:rsid w:val="00224267"/>
    <w:rsid w:val="00224D2D"/>
    <w:rsid w:val="00225405"/>
    <w:rsid w:val="002257E5"/>
    <w:rsid w:val="00225A4D"/>
    <w:rsid w:val="00225B70"/>
    <w:rsid w:val="002274A4"/>
    <w:rsid w:val="002275DC"/>
    <w:rsid w:val="00230B3F"/>
    <w:rsid w:val="0023142D"/>
    <w:rsid w:val="0023249F"/>
    <w:rsid w:val="0023372D"/>
    <w:rsid w:val="00234C8D"/>
    <w:rsid w:val="00234F7E"/>
    <w:rsid w:val="002351DA"/>
    <w:rsid w:val="0023633C"/>
    <w:rsid w:val="00240D5A"/>
    <w:rsid w:val="00241C63"/>
    <w:rsid w:val="002424B3"/>
    <w:rsid w:val="00243F3E"/>
    <w:rsid w:val="00244133"/>
    <w:rsid w:val="002452C6"/>
    <w:rsid w:val="00247F1B"/>
    <w:rsid w:val="002502D7"/>
    <w:rsid w:val="0025055B"/>
    <w:rsid w:val="002506E2"/>
    <w:rsid w:val="00250FB3"/>
    <w:rsid w:val="002522CD"/>
    <w:rsid w:val="002538A6"/>
    <w:rsid w:val="0025488C"/>
    <w:rsid w:val="0025568D"/>
    <w:rsid w:val="002558DB"/>
    <w:rsid w:val="00256E19"/>
    <w:rsid w:val="002601A6"/>
    <w:rsid w:val="00261C61"/>
    <w:rsid w:val="00261D27"/>
    <w:rsid w:val="00262272"/>
    <w:rsid w:val="0026331C"/>
    <w:rsid w:val="00264383"/>
    <w:rsid w:val="00265AC4"/>
    <w:rsid w:val="00265E37"/>
    <w:rsid w:val="002661C8"/>
    <w:rsid w:val="00266377"/>
    <w:rsid w:val="002678F0"/>
    <w:rsid w:val="00270942"/>
    <w:rsid w:val="00272600"/>
    <w:rsid w:val="0027264E"/>
    <w:rsid w:val="00273BBD"/>
    <w:rsid w:val="002744B0"/>
    <w:rsid w:val="002746EA"/>
    <w:rsid w:val="00276E25"/>
    <w:rsid w:val="00277537"/>
    <w:rsid w:val="0028262A"/>
    <w:rsid w:val="00285F34"/>
    <w:rsid w:val="00286931"/>
    <w:rsid w:val="00286D7D"/>
    <w:rsid w:val="00290379"/>
    <w:rsid w:val="00291413"/>
    <w:rsid w:val="002945B9"/>
    <w:rsid w:val="00295238"/>
    <w:rsid w:val="0029730F"/>
    <w:rsid w:val="002973A2"/>
    <w:rsid w:val="002A046F"/>
    <w:rsid w:val="002A19BE"/>
    <w:rsid w:val="002A1C4B"/>
    <w:rsid w:val="002A2991"/>
    <w:rsid w:val="002A3068"/>
    <w:rsid w:val="002A3BE2"/>
    <w:rsid w:val="002A7765"/>
    <w:rsid w:val="002A7D70"/>
    <w:rsid w:val="002A7DF3"/>
    <w:rsid w:val="002B0905"/>
    <w:rsid w:val="002B1EB6"/>
    <w:rsid w:val="002B1ED7"/>
    <w:rsid w:val="002B2050"/>
    <w:rsid w:val="002B30F0"/>
    <w:rsid w:val="002B44AF"/>
    <w:rsid w:val="002B583E"/>
    <w:rsid w:val="002B5B9F"/>
    <w:rsid w:val="002B6812"/>
    <w:rsid w:val="002B71D8"/>
    <w:rsid w:val="002B7350"/>
    <w:rsid w:val="002C197B"/>
    <w:rsid w:val="002C3569"/>
    <w:rsid w:val="002C49EE"/>
    <w:rsid w:val="002C4F03"/>
    <w:rsid w:val="002C5179"/>
    <w:rsid w:val="002C5210"/>
    <w:rsid w:val="002D22C6"/>
    <w:rsid w:val="002D3036"/>
    <w:rsid w:val="002D3173"/>
    <w:rsid w:val="002D5460"/>
    <w:rsid w:val="002D55E6"/>
    <w:rsid w:val="002D55FA"/>
    <w:rsid w:val="002D5ABE"/>
    <w:rsid w:val="002D7EB1"/>
    <w:rsid w:val="002E025F"/>
    <w:rsid w:val="002E3101"/>
    <w:rsid w:val="002E3319"/>
    <w:rsid w:val="002E62AC"/>
    <w:rsid w:val="002E645C"/>
    <w:rsid w:val="002E6DFF"/>
    <w:rsid w:val="002E7F8F"/>
    <w:rsid w:val="002F04E3"/>
    <w:rsid w:val="002F17F0"/>
    <w:rsid w:val="002F26C1"/>
    <w:rsid w:val="002F35BB"/>
    <w:rsid w:val="002F5BB2"/>
    <w:rsid w:val="002F61D8"/>
    <w:rsid w:val="002F75AF"/>
    <w:rsid w:val="003020C4"/>
    <w:rsid w:val="00303162"/>
    <w:rsid w:val="00304351"/>
    <w:rsid w:val="0030687C"/>
    <w:rsid w:val="00310496"/>
    <w:rsid w:val="00310C58"/>
    <w:rsid w:val="00311A0E"/>
    <w:rsid w:val="0031306F"/>
    <w:rsid w:val="003152A2"/>
    <w:rsid w:val="003156CC"/>
    <w:rsid w:val="003164CC"/>
    <w:rsid w:val="003169CB"/>
    <w:rsid w:val="0032132A"/>
    <w:rsid w:val="0032556A"/>
    <w:rsid w:val="00325CC8"/>
    <w:rsid w:val="00326728"/>
    <w:rsid w:val="00326BAF"/>
    <w:rsid w:val="00331719"/>
    <w:rsid w:val="00334FEF"/>
    <w:rsid w:val="00335F26"/>
    <w:rsid w:val="00337BCE"/>
    <w:rsid w:val="00343154"/>
    <w:rsid w:val="00343916"/>
    <w:rsid w:val="0034661C"/>
    <w:rsid w:val="0035111C"/>
    <w:rsid w:val="00352160"/>
    <w:rsid w:val="00354315"/>
    <w:rsid w:val="0035448D"/>
    <w:rsid w:val="00354B38"/>
    <w:rsid w:val="00354B9C"/>
    <w:rsid w:val="00355E47"/>
    <w:rsid w:val="0035612B"/>
    <w:rsid w:val="003562D8"/>
    <w:rsid w:val="003573B6"/>
    <w:rsid w:val="003604E9"/>
    <w:rsid w:val="00362A2D"/>
    <w:rsid w:val="0036576C"/>
    <w:rsid w:val="003659C2"/>
    <w:rsid w:val="00367E35"/>
    <w:rsid w:val="00370AFD"/>
    <w:rsid w:val="00371C76"/>
    <w:rsid w:val="003721F8"/>
    <w:rsid w:val="00372211"/>
    <w:rsid w:val="00372325"/>
    <w:rsid w:val="0037310F"/>
    <w:rsid w:val="00374E0D"/>
    <w:rsid w:val="00375B05"/>
    <w:rsid w:val="00381AD9"/>
    <w:rsid w:val="00381F42"/>
    <w:rsid w:val="00382F4B"/>
    <w:rsid w:val="0038372B"/>
    <w:rsid w:val="0038441F"/>
    <w:rsid w:val="003876AA"/>
    <w:rsid w:val="003944EA"/>
    <w:rsid w:val="0039463D"/>
    <w:rsid w:val="003974EB"/>
    <w:rsid w:val="0039753C"/>
    <w:rsid w:val="003976D9"/>
    <w:rsid w:val="003A0B17"/>
    <w:rsid w:val="003A1005"/>
    <w:rsid w:val="003A124D"/>
    <w:rsid w:val="003A1B84"/>
    <w:rsid w:val="003A1E90"/>
    <w:rsid w:val="003A3355"/>
    <w:rsid w:val="003A3B1F"/>
    <w:rsid w:val="003A3D39"/>
    <w:rsid w:val="003A436B"/>
    <w:rsid w:val="003A4499"/>
    <w:rsid w:val="003A4830"/>
    <w:rsid w:val="003B3A60"/>
    <w:rsid w:val="003B4BFB"/>
    <w:rsid w:val="003B6959"/>
    <w:rsid w:val="003C1AEE"/>
    <w:rsid w:val="003C2469"/>
    <w:rsid w:val="003C247D"/>
    <w:rsid w:val="003C2B69"/>
    <w:rsid w:val="003C4A63"/>
    <w:rsid w:val="003C57A8"/>
    <w:rsid w:val="003D0316"/>
    <w:rsid w:val="003D0BD1"/>
    <w:rsid w:val="003D15AE"/>
    <w:rsid w:val="003D2DBA"/>
    <w:rsid w:val="003D4447"/>
    <w:rsid w:val="003D4AB7"/>
    <w:rsid w:val="003D4DDC"/>
    <w:rsid w:val="003D584C"/>
    <w:rsid w:val="003D6859"/>
    <w:rsid w:val="003D727A"/>
    <w:rsid w:val="003E1FE9"/>
    <w:rsid w:val="003E229E"/>
    <w:rsid w:val="003E3EAF"/>
    <w:rsid w:val="003E4121"/>
    <w:rsid w:val="003F0061"/>
    <w:rsid w:val="003F03EF"/>
    <w:rsid w:val="003F10D4"/>
    <w:rsid w:val="003F166D"/>
    <w:rsid w:val="003F1B13"/>
    <w:rsid w:val="003F4920"/>
    <w:rsid w:val="003F4BBD"/>
    <w:rsid w:val="003F55C4"/>
    <w:rsid w:val="003F6030"/>
    <w:rsid w:val="003F64F3"/>
    <w:rsid w:val="003F7A71"/>
    <w:rsid w:val="0040094B"/>
    <w:rsid w:val="00400C57"/>
    <w:rsid w:val="00400EC6"/>
    <w:rsid w:val="00402442"/>
    <w:rsid w:val="00402EEB"/>
    <w:rsid w:val="0040390A"/>
    <w:rsid w:val="00403EDE"/>
    <w:rsid w:val="0040415A"/>
    <w:rsid w:val="004059FC"/>
    <w:rsid w:val="00410822"/>
    <w:rsid w:val="0041131E"/>
    <w:rsid w:val="004113C1"/>
    <w:rsid w:val="0041153F"/>
    <w:rsid w:val="00411C03"/>
    <w:rsid w:val="00412506"/>
    <w:rsid w:val="0041264A"/>
    <w:rsid w:val="00413183"/>
    <w:rsid w:val="004144B6"/>
    <w:rsid w:val="004150A6"/>
    <w:rsid w:val="0041697C"/>
    <w:rsid w:val="0042008E"/>
    <w:rsid w:val="00420231"/>
    <w:rsid w:val="004203DA"/>
    <w:rsid w:val="0042065F"/>
    <w:rsid w:val="00420E0E"/>
    <w:rsid w:val="004212A8"/>
    <w:rsid w:val="004212D5"/>
    <w:rsid w:val="004219F5"/>
    <w:rsid w:val="00421D81"/>
    <w:rsid w:val="004222E0"/>
    <w:rsid w:val="004232A3"/>
    <w:rsid w:val="0042381B"/>
    <w:rsid w:val="00423FD5"/>
    <w:rsid w:val="004246C3"/>
    <w:rsid w:val="00424E12"/>
    <w:rsid w:val="0042501E"/>
    <w:rsid w:val="004266BA"/>
    <w:rsid w:val="0042692E"/>
    <w:rsid w:val="0042782A"/>
    <w:rsid w:val="00430967"/>
    <w:rsid w:val="00430DC8"/>
    <w:rsid w:val="0043256E"/>
    <w:rsid w:val="00436693"/>
    <w:rsid w:val="0043733C"/>
    <w:rsid w:val="0043784B"/>
    <w:rsid w:val="00437ACB"/>
    <w:rsid w:val="004400B3"/>
    <w:rsid w:val="004407DF"/>
    <w:rsid w:val="00442EE9"/>
    <w:rsid w:val="00444F27"/>
    <w:rsid w:val="00445E15"/>
    <w:rsid w:val="00450400"/>
    <w:rsid w:val="00450A16"/>
    <w:rsid w:val="00451E9D"/>
    <w:rsid w:val="00452DC5"/>
    <w:rsid w:val="00455F22"/>
    <w:rsid w:val="00457EA5"/>
    <w:rsid w:val="004600F8"/>
    <w:rsid w:val="00462394"/>
    <w:rsid w:val="00462E6D"/>
    <w:rsid w:val="004643E6"/>
    <w:rsid w:val="00464BD7"/>
    <w:rsid w:val="00467778"/>
    <w:rsid w:val="004722DC"/>
    <w:rsid w:val="0047541E"/>
    <w:rsid w:val="0047563D"/>
    <w:rsid w:val="004758DC"/>
    <w:rsid w:val="00475D31"/>
    <w:rsid w:val="00476E53"/>
    <w:rsid w:val="00477335"/>
    <w:rsid w:val="00477F21"/>
    <w:rsid w:val="00481E6E"/>
    <w:rsid w:val="00483225"/>
    <w:rsid w:val="00483C48"/>
    <w:rsid w:val="00484398"/>
    <w:rsid w:val="00485648"/>
    <w:rsid w:val="00486925"/>
    <w:rsid w:val="004870D1"/>
    <w:rsid w:val="00487B8C"/>
    <w:rsid w:val="004930EC"/>
    <w:rsid w:val="00494B19"/>
    <w:rsid w:val="004A497E"/>
    <w:rsid w:val="004A4B9D"/>
    <w:rsid w:val="004A669F"/>
    <w:rsid w:val="004A7B7E"/>
    <w:rsid w:val="004B08DE"/>
    <w:rsid w:val="004B336C"/>
    <w:rsid w:val="004B4A77"/>
    <w:rsid w:val="004B5E8A"/>
    <w:rsid w:val="004B6495"/>
    <w:rsid w:val="004C3604"/>
    <w:rsid w:val="004C3ECF"/>
    <w:rsid w:val="004C40CC"/>
    <w:rsid w:val="004C4C00"/>
    <w:rsid w:val="004C6F57"/>
    <w:rsid w:val="004C7343"/>
    <w:rsid w:val="004D1CF8"/>
    <w:rsid w:val="004D2A2A"/>
    <w:rsid w:val="004D302C"/>
    <w:rsid w:val="004D31BB"/>
    <w:rsid w:val="004D4A88"/>
    <w:rsid w:val="004D5C21"/>
    <w:rsid w:val="004D70C8"/>
    <w:rsid w:val="004D71D6"/>
    <w:rsid w:val="004D7770"/>
    <w:rsid w:val="004E256F"/>
    <w:rsid w:val="004E3F6B"/>
    <w:rsid w:val="004E3FFA"/>
    <w:rsid w:val="004E4118"/>
    <w:rsid w:val="004E5B7E"/>
    <w:rsid w:val="004F05B8"/>
    <w:rsid w:val="004F113A"/>
    <w:rsid w:val="004F1477"/>
    <w:rsid w:val="004F1719"/>
    <w:rsid w:val="004F1733"/>
    <w:rsid w:val="004F28E5"/>
    <w:rsid w:val="004F42E2"/>
    <w:rsid w:val="004F503C"/>
    <w:rsid w:val="004F6FC8"/>
    <w:rsid w:val="004F7AB7"/>
    <w:rsid w:val="0050048B"/>
    <w:rsid w:val="005023BE"/>
    <w:rsid w:val="00503D32"/>
    <w:rsid w:val="00503F0C"/>
    <w:rsid w:val="005058E7"/>
    <w:rsid w:val="00506F33"/>
    <w:rsid w:val="0050732B"/>
    <w:rsid w:val="00507662"/>
    <w:rsid w:val="00513933"/>
    <w:rsid w:val="0051432A"/>
    <w:rsid w:val="00514BA9"/>
    <w:rsid w:val="00520B80"/>
    <w:rsid w:val="00524E98"/>
    <w:rsid w:val="00525163"/>
    <w:rsid w:val="005253E7"/>
    <w:rsid w:val="00525476"/>
    <w:rsid w:val="0052693A"/>
    <w:rsid w:val="005269E8"/>
    <w:rsid w:val="00526F4E"/>
    <w:rsid w:val="00527F20"/>
    <w:rsid w:val="00534306"/>
    <w:rsid w:val="00535196"/>
    <w:rsid w:val="00535215"/>
    <w:rsid w:val="0053532E"/>
    <w:rsid w:val="00536070"/>
    <w:rsid w:val="00537650"/>
    <w:rsid w:val="005408DC"/>
    <w:rsid w:val="00540CAD"/>
    <w:rsid w:val="0054135A"/>
    <w:rsid w:val="005440E3"/>
    <w:rsid w:val="00546192"/>
    <w:rsid w:val="005466FE"/>
    <w:rsid w:val="0054699C"/>
    <w:rsid w:val="00547B7C"/>
    <w:rsid w:val="00547BCD"/>
    <w:rsid w:val="00551E3E"/>
    <w:rsid w:val="0055556C"/>
    <w:rsid w:val="005559FB"/>
    <w:rsid w:val="005567FD"/>
    <w:rsid w:val="0056201E"/>
    <w:rsid w:val="00563641"/>
    <w:rsid w:val="00565856"/>
    <w:rsid w:val="00567A1C"/>
    <w:rsid w:val="00570CD1"/>
    <w:rsid w:val="0057147C"/>
    <w:rsid w:val="00572B43"/>
    <w:rsid w:val="00573050"/>
    <w:rsid w:val="0057552F"/>
    <w:rsid w:val="0057654F"/>
    <w:rsid w:val="00577B78"/>
    <w:rsid w:val="0058253E"/>
    <w:rsid w:val="005845BF"/>
    <w:rsid w:val="00584968"/>
    <w:rsid w:val="00586C9F"/>
    <w:rsid w:val="00587782"/>
    <w:rsid w:val="00587A3A"/>
    <w:rsid w:val="00590270"/>
    <w:rsid w:val="00592371"/>
    <w:rsid w:val="0059326D"/>
    <w:rsid w:val="00594ADD"/>
    <w:rsid w:val="0059760E"/>
    <w:rsid w:val="00597B7B"/>
    <w:rsid w:val="005A0D87"/>
    <w:rsid w:val="005A13A1"/>
    <w:rsid w:val="005A1A01"/>
    <w:rsid w:val="005A21AA"/>
    <w:rsid w:val="005A2C5C"/>
    <w:rsid w:val="005A2D0A"/>
    <w:rsid w:val="005A4A3E"/>
    <w:rsid w:val="005B01EC"/>
    <w:rsid w:val="005B1903"/>
    <w:rsid w:val="005B367D"/>
    <w:rsid w:val="005B42E0"/>
    <w:rsid w:val="005B4514"/>
    <w:rsid w:val="005B4EFD"/>
    <w:rsid w:val="005B5599"/>
    <w:rsid w:val="005B6B73"/>
    <w:rsid w:val="005B6E8A"/>
    <w:rsid w:val="005B7E5B"/>
    <w:rsid w:val="005C1958"/>
    <w:rsid w:val="005C1CD2"/>
    <w:rsid w:val="005C33F0"/>
    <w:rsid w:val="005C3713"/>
    <w:rsid w:val="005C48A1"/>
    <w:rsid w:val="005C4F4E"/>
    <w:rsid w:val="005C5733"/>
    <w:rsid w:val="005C607C"/>
    <w:rsid w:val="005C73D7"/>
    <w:rsid w:val="005D068D"/>
    <w:rsid w:val="005D09FC"/>
    <w:rsid w:val="005D1667"/>
    <w:rsid w:val="005D1B28"/>
    <w:rsid w:val="005D28DA"/>
    <w:rsid w:val="005D302E"/>
    <w:rsid w:val="005D409C"/>
    <w:rsid w:val="005D55A3"/>
    <w:rsid w:val="005E01E6"/>
    <w:rsid w:val="005E0E64"/>
    <w:rsid w:val="005E1149"/>
    <w:rsid w:val="005E4089"/>
    <w:rsid w:val="005E4567"/>
    <w:rsid w:val="005E508E"/>
    <w:rsid w:val="005E524B"/>
    <w:rsid w:val="005F06B9"/>
    <w:rsid w:val="005F2278"/>
    <w:rsid w:val="005F4562"/>
    <w:rsid w:val="005F490A"/>
    <w:rsid w:val="0060098A"/>
    <w:rsid w:val="0060134D"/>
    <w:rsid w:val="00604DB8"/>
    <w:rsid w:val="0060604E"/>
    <w:rsid w:val="00611511"/>
    <w:rsid w:val="00611D1F"/>
    <w:rsid w:val="00612D0E"/>
    <w:rsid w:val="00613808"/>
    <w:rsid w:val="00614331"/>
    <w:rsid w:val="006149B7"/>
    <w:rsid w:val="00615A18"/>
    <w:rsid w:val="00617E80"/>
    <w:rsid w:val="00620091"/>
    <w:rsid w:val="0062190F"/>
    <w:rsid w:val="00622178"/>
    <w:rsid w:val="00623EB0"/>
    <w:rsid w:val="00624E5E"/>
    <w:rsid w:val="006273F7"/>
    <w:rsid w:val="00627A21"/>
    <w:rsid w:val="006305FC"/>
    <w:rsid w:val="006309BB"/>
    <w:rsid w:val="006331F3"/>
    <w:rsid w:val="00633ABA"/>
    <w:rsid w:val="00634389"/>
    <w:rsid w:val="00634681"/>
    <w:rsid w:val="00634FCC"/>
    <w:rsid w:val="00637116"/>
    <w:rsid w:val="0063792E"/>
    <w:rsid w:val="00640B6F"/>
    <w:rsid w:val="00641C26"/>
    <w:rsid w:val="00642299"/>
    <w:rsid w:val="006426EB"/>
    <w:rsid w:val="00642CED"/>
    <w:rsid w:val="00644202"/>
    <w:rsid w:val="00647281"/>
    <w:rsid w:val="0065107B"/>
    <w:rsid w:val="00652CFB"/>
    <w:rsid w:val="00652D2E"/>
    <w:rsid w:val="00653431"/>
    <w:rsid w:val="006542E8"/>
    <w:rsid w:val="00654939"/>
    <w:rsid w:val="00654C40"/>
    <w:rsid w:val="00654CFA"/>
    <w:rsid w:val="00655EE9"/>
    <w:rsid w:val="0066279F"/>
    <w:rsid w:val="006647A1"/>
    <w:rsid w:val="006661B8"/>
    <w:rsid w:val="006662DC"/>
    <w:rsid w:val="00667347"/>
    <w:rsid w:val="006674B6"/>
    <w:rsid w:val="00667E0C"/>
    <w:rsid w:val="00671F4D"/>
    <w:rsid w:val="00673E43"/>
    <w:rsid w:val="0067436F"/>
    <w:rsid w:val="00675EE7"/>
    <w:rsid w:val="00677936"/>
    <w:rsid w:val="00677C41"/>
    <w:rsid w:val="00682DB8"/>
    <w:rsid w:val="00683C25"/>
    <w:rsid w:val="00687C83"/>
    <w:rsid w:val="00690448"/>
    <w:rsid w:val="0069113E"/>
    <w:rsid w:val="0069243A"/>
    <w:rsid w:val="00693917"/>
    <w:rsid w:val="00695D7C"/>
    <w:rsid w:val="006A04DF"/>
    <w:rsid w:val="006A1176"/>
    <w:rsid w:val="006A1B12"/>
    <w:rsid w:val="006A1DAC"/>
    <w:rsid w:val="006A23F7"/>
    <w:rsid w:val="006A26DF"/>
    <w:rsid w:val="006A2841"/>
    <w:rsid w:val="006A2980"/>
    <w:rsid w:val="006A34F9"/>
    <w:rsid w:val="006A3E3D"/>
    <w:rsid w:val="006A431F"/>
    <w:rsid w:val="006A49C0"/>
    <w:rsid w:val="006A4FE3"/>
    <w:rsid w:val="006A5092"/>
    <w:rsid w:val="006A670B"/>
    <w:rsid w:val="006A73AB"/>
    <w:rsid w:val="006B0DDB"/>
    <w:rsid w:val="006B4B8A"/>
    <w:rsid w:val="006B52E4"/>
    <w:rsid w:val="006B78B2"/>
    <w:rsid w:val="006C0040"/>
    <w:rsid w:val="006C0D24"/>
    <w:rsid w:val="006C13D0"/>
    <w:rsid w:val="006C22CD"/>
    <w:rsid w:val="006C2B7B"/>
    <w:rsid w:val="006C3650"/>
    <w:rsid w:val="006C4395"/>
    <w:rsid w:val="006C4639"/>
    <w:rsid w:val="006C4BB1"/>
    <w:rsid w:val="006C4C73"/>
    <w:rsid w:val="006C58E9"/>
    <w:rsid w:val="006C63E2"/>
    <w:rsid w:val="006C7D7F"/>
    <w:rsid w:val="006D13E9"/>
    <w:rsid w:val="006D17A2"/>
    <w:rsid w:val="006D4FC8"/>
    <w:rsid w:val="006D773D"/>
    <w:rsid w:val="006D7A0B"/>
    <w:rsid w:val="006E0658"/>
    <w:rsid w:val="006E21D6"/>
    <w:rsid w:val="006E21EC"/>
    <w:rsid w:val="006E32C3"/>
    <w:rsid w:val="006E38EE"/>
    <w:rsid w:val="006E53F4"/>
    <w:rsid w:val="006E657C"/>
    <w:rsid w:val="006F13E0"/>
    <w:rsid w:val="006F1509"/>
    <w:rsid w:val="006F1F1C"/>
    <w:rsid w:val="006F2382"/>
    <w:rsid w:val="006F2944"/>
    <w:rsid w:val="006F3811"/>
    <w:rsid w:val="006F48BA"/>
    <w:rsid w:val="006F6072"/>
    <w:rsid w:val="006F620F"/>
    <w:rsid w:val="00700602"/>
    <w:rsid w:val="00700A06"/>
    <w:rsid w:val="00701C6B"/>
    <w:rsid w:val="00702918"/>
    <w:rsid w:val="00702E26"/>
    <w:rsid w:val="007030DC"/>
    <w:rsid w:val="007035BB"/>
    <w:rsid w:val="00703CC8"/>
    <w:rsid w:val="0071039C"/>
    <w:rsid w:val="00711180"/>
    <w:rsid w:val="00712C0C"/>
    <w:rsid w:val="007134A9"/>
    <w:rsid w:val="00715172"/>
    <w:rsid w:val="00717B4B"/>
    <w:rsid w:val="00717DA7"/>
    <w:rsid w:val="00721010"/>
    <w:rsid w:val="0072194F"/>
    <w:rsid w:val="007230A3"/>
    <w:rsid w:val="0072381A"/>
    <w:rsid w:val="00723C17"/>
    <w:rsid w:val="0072490D"/>
    <w:rsid w:val="00724B92"/>
    <w:rsid w:val="00726C09"/>
    <w:rsid w:val="0072766D"/>
    <w:rsid w:val="00731033"/>
    <w:rsid w:val="007316D7"/>
    <w:rsid w:val="00731DF3"/>
    <w:rsid w:val="00731E41"/>
    <w:rsid w:val="007362C3"/>
    <w:rsid w:val="00736C65"/>
    <w:rsid w:val="00742791"/>
    <w:rsid w:val="00744382"/>
    <w:rsid w:val="0074458C"/>
    <w:rsid w:val="00744813"/>
    <w:rsid w:val="00746703"/>
    <w:rsid w:val="00746AC9"/>
    <w:rsid w:val="00746CC1"/>
    <w:rsid w:val="00747E2E"/>
    <w:rsid w:val="007508C5"/>
    <w:rsid w:val="007528BF"/>
    <w:rsid w:val="00753029"/>
    <w:rsid w:val="007533E7"/>
    <w:rsid w:val="00753774"/>
    <w:rsid w:val="00753A15"/>
    <w:rsid w:val="00754CEC"/>
    <w:rsid w:val="007559C2"/>
    <w:rsid w:val="00755E10"/>
    <w:rsid w:val="00755E97"/>
    <w:rsid w:val="00756F1F"/>
    <w:rsid w:val="00757348"/>
    <w:rsid w:val="0076105C"/>
    <w:rsid w:val="00761280"/>
    <w:rsid w:val="007616E5"/>
    <w:rsid w:val="0076308B"/>
    <w:rsid w:val="00763B3F"/>
    <w:rsid w:val="007652CE"/>
    <w:rsid w:val="00766F32"/>
    <w:rsid w:val="00767AB0"/>
    <w:rsid w:val="00767C56"/>
    <w:rsid w:val="0077074D"/>
    <w:rsid w:val="00771856"/>
    <w:rsid w:val="00771CA5"/>
    <w:rsid w:val="00776317"/>
    <w:rsid w:val="00776D57"/>
    <w:rsid w:val="0078095E"/>
    <w:rsid w:val="00780C79"/>
    <w:rsid w:val="007831FD"/>
    <w:rsid w:val="00783E78"/>
    <w:rsid w:val="0078400D"/>
    <w:rsid w:val="007856FF"/>
    <w:rsid w:val="00786D3F"/>
    <w:rsid w:val="00790411"/>
    <w:rsid w:val="00790A3A"/>
    <w:rsid w:val="007914BC"/>
    <w:rsid w:val="0079210F"/>
    <w:rsid w:val="00792CD8"/>
    <w:rsid w:val="007944DA"/>
    <w:rsid w:val="00795BF3"/>
    <w:rsid w:val="00796EDE"/>
    <w:rsid w:val="007A25F6"/>
    <w:rsid w:val="007A4852"/>
    <w:rsid w:val="007A529A"/>
    <w:rsid w:val="007A52E8"/>
    <w:rsid w:val="007A5DDB"/>
    <w:rsid w:val="007B18C9"/>
    <w:rsid w:val="007B354B"/>
    <w:rsid w:val="007B3AED"/>
    <w:rsid w:val="007B45C6"/>
    <w:rsid w:val="007B5861"/>
    <w:rsid w:val="007B6F99"/>
    <w:rsid w:val="007B7C91"/>
    <w:rsid w:val="007B7EE4"/>
    <w:rsid w:val="007C0350"/>
    <w:rsid w:val="007C0B31"/>
    <w:rsid w:val="007C0D7F"/>
    <w:rsid w:val="007C18BD"/>
    <w:rsid w:val="007C1C62"/>
    <w:rsid w:val="007C2A74"/>
    <w:rsid w:val="007C41D9"/>
    <w:rsid w:val="007C4F66"/>
    <w:rsid w:val="007C558F"/>
    <w:rsid w:val="007C7714"/>
    <w:rsid w:val="007D1DC0"/>
    <w:rsid w:val="007D2DC1"/>
    <w:rsid w:val="007D6825"/>
    <w:rsid w:val="007D70E3"/>
    <w:rsid w:val="007D7B16"/>
    <w:rsid w:val="007D7C8E"/>
    <w:rsid w:val="007E0748"/>
    <w:rsid w:val="007E0CFF"/>
    <w:rsid w:val="007E44A5"/>
    <w:rsid w:val="007E5606"/>
    <w:rsid w:val="007E6C6C"/>
    <w:rsid w:val="007E6D2F"/>
    <w:rsid w:val="007F0883"/>
    <w:rsid w:val="007F2ECC"/>
    <w:rsid w:val="007F3602"/>
    <w:rsid w:val="007F677C"/>
    <w:rsid w:val="007F7968"/>
    <w:rsid w:val="007F7B62"/>
    <w:rsid w:val="007F7E02"/>
    <w:rsid w:val="0080063A"/>
    <w:rsid w:val="00800912"/>
    <w:rsid w:val="00800ECA"/>
    <w:rsid w:val="00801AFC"/>
    <w:rsid w:val="00803213"/>
    <w:rsid w:val="00804066"/>
    <w:rsid w:val="008044F1"/>
    <w:rsid w:val="008048B3"/>
    <w:rsid w:val="00804CD5"/>
    <w:rsid w:val="00805E6B"/>
    <w:rsid w:val="00806302"/>
    <w:rsid w:val="00806B28"/>
    <w:rsid w:val="00807243"/>
    <w:rsid w:val="008106A7"/>
    <w:rsid w:val="00810B45"/>
    <w:rsid w:val="00811EBB"/>
    <w:rsid w:val="008143C1"/>
    <w:rsid w:val="00814D93"/>
    <w:rsid w:val="008152E3"/>
    <w:rsid w:val="0081645C"/>
    <w:rsid w:val="0082017F"/>
    <w:rsid w:val="00820F46"/>
    <w:rsid w:val="00821052"/>
    <w:rsid w:val="0082119E"/>
    <w:rsid w:val="008229EB"/>
    <w:rsid w:val="00822F17"/>
    <w:rsid w:val="00823736"/>
    <w:rsid w:val="00825560"/>
    <w:rsid w:val="00827529"/>
    <w:rsid w:val="00827869"/>
    <w:rsid w:val="00827D9B"/>
    <w:rsid w:val="00830BAD"/>
    <w:rsid w:val="0083129F"/>
    <w:rsid w:val="00831991"/>
    <w:rsid w:val="00833B70"/>
    <w:rsid w:val="00834A8F"/>
    <w:rsid w:val="00835A05"/>
    <w:rsid w:val="00836187"/>
    <w:rsid w:val="00836252"/>
    <w:rsid w:val="00841499"/>
    <w:rsid w:val="0084248C"/>
    <w:rsid w:val="00842E0B"/>
    <w:rsid w:val="00843729"/>
    <w:rsid w:val="0084427F"/>
    <w:rsid w:val="00844430"/>
    <w:rsid w:val="008455E8"/>
    <w:rsid w:val="00846818"/>
    <w:rsid w:val="0084785E"/>
    <w:rsid w:val="00847EB0"/>
    <w:rsid w:val="00850208"/>
    <w:rsid w:val="00850235"/>
    <w:rsid w:val="008524C4"/>
    <w:rsid w:val="00852655"/>
    <w:rsid w:val="008533D7"/>
    <w:rsid w:val="00853484"/>
    <w:rsid w:val="00855E27"/>
    <w:rsid w:val="008608CB"/>
    <w:rsid w:val="00863862"/>
    <w:rsid w:val="00863E69"/>
    <w:rsid w:val="00864408"/>
    <w:rsid w:val="008665AE"/>
    <w:rsid w:val="00870749"/>
    <w:rsid w:val="008734B5"/>
    <w:rsid w:val="00874165"/>
    <w:rsid w:val="0087640C"/>
    <w:rsid w:val="008767C6"/>
    <w:rsid w:val="00876F00"/>
    <w:rsid w:val="008845B6"/>
    <w:rsid w:val="008846C4"/>
    <w:rsid w:val="00894621"/>
    <w:rsid w:val="00895F08"/>
    <w:rsid w:val="008975AD"/>
    <w:rsid w:val="00897FED"/>
    <w:rsid w:val="008A24EB"/>
    <w:rsid w:val="008A2B1D"/>
    <w:rsid w:val="008A2CEB"/>
    <w:rsid w:val="008A4B92"/>
    <w:rsid w:val="008A4C9D"/>
    <w:rsid w:val="008A4DE6"/>
    <w:rsid w:val="008A4E26"/>
    <w:rsid w:val="008A57CC"/>
    <w:rsid w:val="008B0AE8"/>
    <w:rsid w:val="008B2763"/>
    <w:rsid w:val="008B406A"/>
    <w:rsid w:val="008B4316"/>
    <w:rsid w:val="008B4C1B"/>
    <w:rsid w:val="008B5162"/>
    <w:rsid w:val="008C1233"/>
    <w:rsid w:val="008C49B5"/>
    <w:rsid w:val="008C4F28"/>
    <w:rsid w:val="008C6BDC"/>
    <w:rsid w:val="008D049E"/>
    <w:rsid w:val="008D0FD3"/>
    <w:rsid w:val="008D3887"/>
    <w:rsid w:val="008D52D5"/>
    <w:rsid w:val="008D5D33"/>
    <w:rsid w:val="008D5FA2"/>
    <w:rsid w:val="008D7864"/>
    <w:rsid w:val="008E02F7"/>
    <w:rsid w:val="008E03CD"/>
    <w:rsid w:val="008E0BAF"/>
    <w:rsid w:val="008E1EA2"/>
    <w:rsid w:val="008E2FCE"/>
    <w:rsid w:val="008E37A5"/>
    <w:rsid w:val="008E3CF2"/>
    <w:rsid w:val="008E4706"/>
    <w:rsid w:val="008E6CFC"/>
    <w:rsid w:val="008F0753"/>
    <w:rsid w:val="008F0806"/>
    <w:rsid w:val="008F0E32"/>
    <w:rsid w:val="008F14C8"/>
    <w:rsid w:val="008F2087"/>
    <w:rsid w:val="008F4A3C"/>
    <w:rsid w:val="008F719D"/>
    <w:rsid w:val="00900419"/>
    <w:rsid w:val="0090086A"/>
    <w:rsid w:val="0090363B"/>
    <w:rsid w:val="00903FE1"/>
    <w:rsid w:val="00904E17"/>
    <w:rsid w:val="0090522D"/>
    <w:rsid w:val="009055CA"/>
    <w:rsid w:val="00910467"/>
    <w:rsid w:val="0091193B"/>
    <w:rsid w:val="00911F97"/>
    <w:rsid w:val="00914487"/>
    <w:rsid w:val="009154CA"/>
    <w:rsid w:val="00915780"/>
    <w:rsid w:val="00917FC2"/>
    <w:rsid w:val="00921470"/>
    <w:rsid w:val="00921B1D"/>
    <w:rsid w:val="009220D5"/>
    <w:rsid w:val="00923847"/>
    <w:rsid w:val="0092409E"/>
    <w:rsid w:val="00924311"/>
    <w:rsid w:val="0092439F"/>
    <w:rsid w:val="00924953"/>
    <w:rsid w:val="00925D16"/>
    <w:rsid w:val="00926597"/>
    <w:rsid w:val="009270EC"/>
    <w:rsid w:val="00931EE4"/>
    <w:rsid w:val="00932DD3"/>
    <w:rsid w:val="00936943"/>
    <w:rsid w:val="009375CA"/>
    <w:rsid w:val="00940D12"/>
    <w:rsid w:val="00941F85"/>
    <w:rsid w:val="009424CC"/>
    <w:rsid w:val="00943708"/>
    <w:rsid w:val="0094370A"/>
    <w:rsid w:val="009459DB"/>
    <w:rsid w:val="00946DD4"/>
    <w:rsid w:val="00947BDE"/>
    <w:rsid w:val="0095026D"/>
    <w:rsid w:val="0095069A"/>
    <w:rsid w:val="00950764"/>
    <w:rsid w:val="00950904"/>
    <w:rsid w:val="00950D31"/>
    <w:rsid w:val="00952218"/>
    <w:rsid w:val="00952F2B"/>
    <w:rsid w:val="009541FA"/>
    <w:rsid w:val="00955DD7"/>
    <w:rsid w:val="009565C5"/>
    <w:rsid w:val="0096077F"/>
    <w:rsid w:val="00960F50"/>
    <w:rsid w:val="00961847"/>
    <w:rsid w:val="009635C2"/>
    <w:rsid w:val="0096618F"/>
    <w:rsid w:val="00966660"/>
    <w:rsid w:val="009709C6"/>
    <w:rsid w:val="00970A55"/>
    <w:rsid w:val="00975754"/>
    <w:rsid w:val="00976EBE"/>
    <w:rsid w:val="009809F0"/>
    <w:rsid w:val="00980D12"/>
    <w:rsid w:val="009813A4"/>
    <w:rsid w:val="00982B41"/>
    <w:rsid w:val="00982BC0"/>
    <w:rsid w:val="00982EDB"/>
    <w:rsid w:val="0098617C"/>
    <w:rsid w:val="009864C1"/>
    <w:rsid w:val="009907C9"/>
    <w:rsid w:val="00991657"/>
    <w:rsid w:val="00993170"/>
    <w:rsid w:val="00994C24"/>
    <w:rsid w:val="00994D36"/>
    <w:rsid w:val="009963E9"/>
    <w:rsid w:val="009A3563"/>
    <w:rsid w:val="009A3DA4"/>
    <w:rsid w:val="009A4B06"/>
    <w:rsid w:val="009A4B20"/>
    <w:rsid w:val="009A70B8"/>
    <w:rsid w:val="009B1A98"/>
    <w:rsid w:val="009B1B5C"/>
    <w:rsid w:val="009B1CCB"/>
    <w:rsid w:val="009B2C23"/>
    <w:rsid w:val="009B2EAD"/>
    <w:rsid w:val="009B5879"/>
    <w:rsid w:val="009B5FB6"/>
    <w:rsid w:val="009B6322"/>
    <w:rsid w:val="009B696B"/>
    <w:rsid w:val="009B6AC3"/>
    <w:rsid w:val="009B7365"/>
    <w:rsid w:val="009C0373"/>
    <w:rsid w:val="009C05D2"/>
    <w:rsid w:val="009C1FE1"/>
    <w:rsid w:val="009C215A"/>
    <w:rsid w:val="009C2A21"/>
    <w:rsid w:val="009C351D"/>
    <w:rsid w:val="009C6053"/>
    <w:rsid w:val="009C6EDC"/>
    <w:rsid w:val="009D0AE2"/>
    <w:rsid w:val="009D0B14"/>
    <w:rsid w:val="009D1832"/>
    <w:rsid w:val="009D21A8"/>
    <w:rsid w:val="009D3184"/>
    <w:rsid w:val="009D3599"/>
    <w:rsid w:val="009D5B2E"/>
    <w:rsid w:val="009D5FD1"/>
    <w:rsid w:val="009D6018"/>
    <w:rsid w:val="009D64B2"/>
    <w:rsid w:val="009D731F"/>
    <w:rsid w:val="009D7A53"/>
    <w:rsid w:val="009E02A6"/>
    <w:rsid w:val="009E0FEF"/>
    <w:rsid w:val="009E44C0"/>
    <w:rsid w:val="009E45C7"/>
    <w:rsid w:val="009E6489"/>
    <w:rsid w:val="009E75CD"/>
    <w:rsid w:val="009F01A0"/>
    <w:rsid w:val="009F1156"/>
    <w:rsid w:val="009F2568"/>
    <w:rsid w:val="009F2A40"/>
    <w:rsid w:val="009F3ECC"/>
    <w:rsid w:val="009F411D"/>
    <w:rsid w:val="009F5A37"/>
    <w:rsid w:val="00A000B4"/>
    <w:rsid w:val="00A0057C"/>
    <w:rsid w:val="00A0264A"/>
    <w:rsid w:val="00A02DE4"/>
    <w:rsid w:val="00A033FF"/>
    <w:rsid w:val="00A03446"/>
    <w:rsid w:val="00A04C49"/>
    <w:rsid w:val="00A076C8"/>
    <w:rsid w:val="00A103B7"/>
    <w:rsid w:val="00A103F3"/>
    <w:rsid w:val="00A1124D"/>
    <w:rsid w:val="00A11804"/>
    <w:rsid w:val="00A121AB"/>
    <w:rsid w:val="00A157DD"/>
    <w:rsid w:val="00A1684C"/>
    <w:rsid w:val="00A16D11"/>
    <w:rsid w:val="00A175BD"/>
    <w:rsid w:val="00A21979"/>
    <w:rsid w:val="00A21A2E"/>
    <w:rsid w:val="00A228D2"/>
    <w:rsid w:val="00A230CE"/>
    <w:rsid w:val="00A24087"/>
    <w:rsid w:val="00A257F6"/>
    <w:rsid w:val="00A263F0"/>
    <w:rsid w:val="00A318ED"/>
    <w:rsid w:val="00A328D8"/>
    <w:rsid w:val="00A333CC"/>
    <w:rsid w:val="00A335FB"/>
    <w:rsid w:val="00A34435"/>
    <w:rsid w:val="00A348C1"/>
    <w:rsid w:val="00A36740"/>
    <w:rsid w:val="00A36CB6"/>
    <w:rsid w:val="00A375CA"/>
    <w:rsid w:val="00A37A6E"/>
    <w:rsid w:val="00A403A3"/>
    <w:rsid w:val="00A4306B"/>
    <w:rsid w:val="00A437D7"/>
    <w:rsid w:val="00A44F59"/>
    <w:rsid w:val="00A47E62"/>
    <w:rsid w:val="00A51908"/>
    <w:rsid w:val="00A51EAF"/>
    <w:rsid w:val="00A52D67"/>
    <w:rsid w:val="00A5451B"/>
    <w:rsid w:val="00A55E74"/>
    <w:rsid w:val="00A56FFF"/>
    <w:rsid w:val="00A6045D"/>
    <w:rsid w:val="00A604C3"/>
    <w:rsid w:val="00A6209D"/>
    <w:rsid w:val="00A63F54"/>
    <w:rsid w:val="00A647C2"/>
    <w:rsid w:val="00A64C02"/>
    <w:rsid w:val="00A64D5B"/>
    <w:rsid w:val="00A6559D"/>
    <w:rsid w:val="00A66204"/>
    <w:rsid w:val="00A66387"/>
    <w:rsid w:val="00A663CA"/>
    <w:rsid w:val="00A679B5"/>
    <w:rsid w:val="00A7109F"/>
    <w:rsid w:val="00A72388"/>
    <w:rsid w:val="00A7267C"/>
    <w:rsid w:val="00A73702"/>
    <w:rsid w:val="00A760C8"/>
    <w:rsid w:val="00A7621F"/>
    <w:rsid w:val="00A77483"/>
    <w:rsid w:val="00A7751C"/>
    <w:rsid w:val="00A804D0"/>
    <w:rsid w:val="00A8152E"/>
    <w:rsid w:val="00A81AB9"/>
    <w:rsid w:val="00A82549"/>
    <w:rsid w:val="00A82784"/>
    <w:rsid w:val="00A82A2A"/>
    <w:rsid w:val="00A84345"/>
    <w:rsid w:val="00A855AC"/>
    <w:rsid w:val="00A8660A"/>
    <w:rsid w:val="00A86AC7"/>
    <w:rsid w:val="00A86B98"/>
    <w:rsid w:val="00A87D0D"/>
    <w:rsid w:val="00A90325"/>
    <w:rsid w:val="00A90779"/>
    <w:rsid w:val="00A91C2E"/>
    <w:rsid w:val="00A924A9"/>
    <w:rsid w:val="00A927C4"/>
    <w:rsid w:val="00A93575"/>
    <w:rsid w:val="00A939B7"/>
    <w:rsid w:val="00A93A9A"/>
    <w:rsid w:val="00A9555D"/>
    <w:rsid w:val="00A960E7"/>
    <w:rsid w:val="00A965B0"/>
    <w:rsid w:val="00AA03AB"/>
    <w:rsid w:val="00AA4CB4"/>
    <w:rsid w:val="00AA5691"/>
    <w:rsid w:val="00AA5969"/>
    <w:rsid w:val="00AA5CF8"/>
    <w:rsid w:val="00AA6E19"/>
    <w:rsid w:val="00AA7003"/>
    <w:rsid w:val="00AB00F6"/>
    <w:rsid w:val="00AB123E"/>
    <w:rsid w:val="00AB2DCB"/>
    <w:rsid w:val="00AB37CC"/>
    <w:rsid w:val="00AB37FC"/>
    <w:rsid w:val="00AB4352"/>
    <w:rsid w:val="00AB4A29"/>
    <w:rsid w:val="00AB4A4F"/>
    <w:rsid w:val="00AB5933"/>
    <w:rsid w:val="00AB67F5"/>
    <w:rsid w:val="00AC1390"/>
    <w:rsid w:val="00AC2DDA"/>
    <w:rsid w:val="00AC367F"/>
    <w:rsid w:val="00AC6EC3"/>
    <w:rsid w:val="00AC7831"/>
    <w:rsid w:val="00AD072F"/>
    <w:rsid w:val="00AD0AF3"/>
    <w:rsid w:val="00AD1226"/>
    <w:rsid w:val="00AD125D"/>
    <w:rsid w:val="00AD13FA"/>
    <w:rsid w:val="00AD1C54"/>
    <w:rsid w:val="00AD1EEE"/>
    <w:rsid w:val="00AD2980"/>
    <w:rsid w:val="00AD40B4"/>
    <w:rsid w:val="00AD4C36"/>
    <w:rsid w:val="00AD5AC2"/>
    <w:rsid w:val="00AD7318"/>
    <w:rsid w:val="00AE088C"/>
    <w:rsid w:val="00AE16D4"/>
    <w:rsid w:val="00AE405D"/>
    <w:rsid w:val="00AE5367"/>
    <w:rsid w:val="00AE5653"/>
    <w:rsid w:val="00AE6514"/>
    <w:rsid w:val="00AE69C9"/>
    <w:rsid w:val="00AE7B59"/>
    <w:rsid w:val="00AF0B3F"/>
    <w:rsid w:val="00AF11C7"/>
    <w:rsid w:val="00AF206C"/>
    <w:rsid w:val="00AF3846"/>
    <w:rsid w:val="00AF3FB4"/>
    <w:rsid w:val="00AF414D"/>
    <w:rsid w:val="00AF4B17"/>
    <w:rsid w:val="00AF4EB5"/>
    <w:rsid w:val="00AF5E27"/>
    <w:rsid w:val="00AF6C51"/>
    <w:rsid w:val="00AF75D9"/>
    <w:rsid w:val="00B00249"/>
    <w:rsid w:val="00B012AF"/>
    <w:rsid w:val="00B01A23"/>
    <w:rsid w:val="00B01FB9"/>
    <w:rsid w:val="00B05928"/>
    <w:rsid w:val="00B10163"/>
    <w:rsid w:val="00B10B16"/>
    <w:rsid w:val="00B1109E"/>
    <w:rsid w:val="00B126EA"/>
    <w:rsid w:val="00B12DB9"/>
    <w:rsid w:val="00B14535"/>
    <w:rsid w:val="00B16819"/>
    <w:rsid w:val="00B16F57"/>
    <w:rsid w:val="00B17BE4"/>
    <w:rsid w:val="00B21AAC"/>
    <w:rsid w:val="00B21B83"/>
    <w:rsid w:val="00B21D14"/>
    <w:rsid w:val="00B23653"/>
    <w:rsid w:val="00B24084"/>
    <w:rsid w:val="00B253B8"/>
    <w:rsid w:val="00B2610E"/>
    <w:rsid w:val="00B307B8"/>
    <w:rsid w:val="00B3252F"/>
    <w:rsid w:val="00B32685"/>
    <w:rsid w:val="00B33106"/>
    <w:rsid w:val="00B3364A"/>
    <w:rsid w:val="00B34EBF"/>
    <w:rsid w:val="00B36242"/>
    <w:rsid w:val="00B42101"/>
    <w:rsid w:val="00B42BC3"/>
    <w:rsid w:val="00B459AC"/>
    <w:rsid w:val="00B47AC0"/>
    <w:rsid w:val="00B507B0"/>
    <w:rsid w:val="00B515BA"/>
    <w:rsid w:val="00B51722"/>
    <w:rsid w:val="00B52120"/>
    <w:rsid w:val="00B52790"/>
    <w:rsid w:val="00B54A90"/>
    <w:rsid w:val="00B55766"/>
    <w:rsid w:val="00B55B6E"/>
    <w:rsid w:val="00B56AE4"/>
    <w:rsid w:val="00B56E5C"/>
    <w:rsid w:val="00B56EB9"/>
    <w:rsid w:val="00B57BA5"/>
    <w:rsid w:val="00B57E44"/>
    <w:rsid w:val="00B60068"/>
    <w:rsid w:val="00B62020"/>
    <w:rsid w:val="00B62131"/>
    <w:rsid w:val="00B62452"/>
    <w:rsid w:val="00B62778"/>
    <w:rsid w:val="00B62F05"/>
    <w:rsid w:val="00B645FD"/>
    <w:rsid w:val="00B64E93"/>
    <w:rsid w:val="00B65166"/>
    <w:rsid w:val="00B6632C"/>
    <w:rsid w:val="00B66F83"/>
    <w:rsid w:val="00B673AC"/>
    <w:rsid w:val="00B67C25"/>
    <w:rsid w:val="00B71C17"/>
    <w:rsid w:val="00B73E5C"/>
    <w:rsid w:val="00B750D6"/>
    <w:rsid w:val="00B753F1"/>
    <w:rsid w:val="00B77125"/>
    <w:rsid w:val="00B77C3E"/>
    <w:rsid w:val="00B82A9B"/>
    <w:rsid w:val="00B82C53"/>
    <w:rsid w:val="00B87830"/>
    <w:rsid w:val="00B90245"/>
    <w:rsid w:val="00B92A62"/>
    <w:rsid w:val="00B92EB6"/>
    <w:rsid w:val="00B93447"/>
    <w:rsid w:val="00B93C89"/>
    <w:rsid w:val="00B96613"/>
    <w:rsid w:val="00B978BD"/>
    <w:rsid w:val="00BA0B50"/>
    <w:rsid w:val="00BA11FE"/>
    <w:rsid w:val="00BA4BB5"/>
    <w:rsid w:val="00BA6AF0"/>
    <w:rsid w:val="00BA74A9"/>
    <w:rsid w:val="00BB0DE3"/>
    <w:rsid w:val="00BB0E94"/>
    <w:rsid w:val="00BB19E9"/>
    <w:rsid w:val="00BB1A94"/>
    <w:rsid w:val="00BB36F2"/>
    <w:rsid w:val="00BB533F"/>
    <w:rsid w:val="00BB7341"/>
    <w:rsid w:val="00BC30C7"/>
    <w:rsid w:val="00BC4ADE"/>
    <w:rsid w:val="00BD07D2"/>
    <w:rsid w:val="00BD1B04"/>
    <w:rsid w:val="00BD1C47"/>
    <w:rsid w:val="00BD2059"/>
    <w:rsid w:val="00BD293A"/>
    <w:rsid w:val="00BD2F59"/>
    <w:rsid w:val="00BD3276"/>
    <w:rsid w:val="00BD3A24"/>
    <w:rsid w:val="00BD5F2C"/>
    <w:rsid w:val="00BD7BA6"/>
    <w:rsid w:val="00BE2A64"/>
    <w:rsid w:val="00BE2ACF"/>
    <w:rsid w:val="00BE2B2D"/>
    <w:rsid w:val="00BE3584"/>
    <w:rsid w:val="00BE5741"/>
    <w:rsid w:val="00BE5F81"/>
    <w:rsid w:val="00BF095D"/>
    <w:rsid w:val="00BF26A0"/>
    <w:rsid w:val="00BF2A72"/>
    <w:rsid w:val="00BF3123"/>
    <w:rsid w:val="00BF37DA"/>
    <w:rsid w:val="00BF38D4"/>
    <w:rsid w:val="00BF3D60"/>
    <w:rsid w:val="00BF7704"/>
    <w:rsid w:val="00C00FE7"/>
    <w:rsid w:val="00C01216"/>
    <w:rsid w:val="00C0130D"/>
    <w:rsid w:val="00C01C4A"/>
    <w:rsid w:val="00C03CD6"/>
    <w:rsid w:val="00C045C4"/>
    <w:rsid w:val="00C0506D"/>
    <w:rsid w:val="00C05819"/>
    <w:rsid w:val="00C0675D"/>
    <w:rsid w:val="00C07139"/>
    <w:rsid w:val="00C075D7"/>
    <w:rsid w:val="00C0785F"/>
    <w:rsid w:val="00C102DB"/>
    <w:rsid w:val="00C10470"/>
    <w:rsid w:val="00C107C0"/>
    <w:rsid w:val="00C11336"/>
    <w:rsid w:val="00C11407"/>
    <w:rsid w:val="00C1209B"/>
    <w:rsid w:val="00C13BDA"/>
    <w:rsid w:val="00C14699"/>
    <w:rsid w:val="00C14911"/>
    <w:rsid w:val="00C1612D"/>
    <w:rsid w:val="00C1703B"/>
    <w:rsid w:val="00C21B7D"/>
    <w:rsid w:val="00C21BCF"/>
    <w:rsid w:val="00C22275"/>
    <w:rsid w:val="00C2230C"/>
    <w:rsid w:val="00C24BF8"/>
    <w:rsid w:val="00C257D3"/>
    <w:rsid w:val="00C26A5E"/>
    <w:rsid w:val="00C26A8D"/>
    <w:rsid w:val="00C26FC8"/>
    <w:rsid w:val="00C30EA1"/>
    <w:rsid w:val="00C31A5C"/>
    <w:rsid w:val="00C31B16"/>
    <w:rsid w:val="00C31DB8"/>
    <w:rsid w:val="00C32F28"/>
    <w:rsid w:val="00C34243"/>
    <w:rsid w:val="00C3593B"/>
    <w:rsid w:val="00C35962"/>
    <w:rsid w:val="00C368BA"/>
    <w:rsid w:val="00C36F39"/>
    <w:rsid w:val="00C37550"/>
    <w:rsid w:val="00C375E2"/>
    <w:rsid w:val="00C4015B"/>
    <w:rsid w:val="00C406AB"/>
    <w:rsid w:val="00C41DA1"/>
    <w:rsid w:val="00C422C5"/>
    <w:rsid w:val="00C425F4"/>
    <w:rsid w:val="00C433FF"/>
    <w:rsid w:val="00C444C2"/>
    <w:rsid w:val="00C461AB"/>
    <w:rsid w:val="00C461CA"/>
    <w:rsid w:val="00C46265"/>
    <w:rsid w:val="00C46B74"/>
    <w:rsid w:val="00C46F88"/>
    <w:rsid w:val="00C47A86"/>
    <w:rsid w:val="00C47EE2"/>
    <w:rsid w:val="00C515A0"/>
    <w:rsid w:val="00C515D1"/>
    <w:rsid w:val="00C516F5"/>
    <w:rsid w:val="00C517A7"/>
    <w:rsid w:val="00C51E64"/>
    <w:rsid w:val="00C52380"/>
    <w:rsid w:val="00C52494"/>
    <w:rsid w:val="00C52F7C"/>
    <w:rsid w:val="00C54126"/>
    <w:rsid w:val="00C54731"/>
    <w:rsid w:val="00C54F53"/>
    <w:rsid w:val="00C57086"/>
    <w:rsid w:val="00C609FA"/>
    <w:rsid w:val="00C60B79"/>
    <w:rsid w:val="00C60EAD"/>
    <w:rsid w:val="00C61A40"/>
    <w:rsid w:val="00C620D6"/>
    <w:rsid w:val="00C63109"/>
    <w:rsid w:val="00C65715"/>
    <w:rsid w:val="00C67FF3"/>
    <w:rsid w:val="00C70FA3"/>
    <w:rsid w:val="00C717B9"/>
    <w:rsid w:val="00C7187B"/>
    <w:rsid w:val="00C71D46"/>
    <w:rsid w:val="00C73833"/>
    <w:rsid w:val="00C74119"/>
    <w:rsid w:val="00C74434"/>
    <w:rsid w:val="00C750E4"/>
    <w:rsid w:val="00C75ED6"/>
    <w:rsid w:val="00C75FAA"/>
    <w:rsid w:val="00C769C1"/>
    <w:rsid w:val="00C77C05"/>
    <w:rsid w:val="00C81E4C"/>
    <w:rsid w:val="00C8271B"/>
    <w:rsid w:val="00C82DC5"/>
    <w:rsid w:val="00C83729"/>
    <w:rsid w:val="00C863C1"/>
    <w:rsid w:val="00C9120B"/>
    <w:rsid w:val="00C92385"/>
    <w:rsid w:val="00C95B05"/>
    <w:rsid w:val="00C95BF7"/>
    <w:rsid w:val="00C9655C"/>
    <w:rsid w:val="00C96B96"/>
    <w:rsid w:val="00CA01C7"/>
    <w:rsid w:val="00CA0B32"/>
    <w:rsid w:val="00CA2BC6"/>
    <w:rsid w:val="00CA2D38"/>
    <w:rsid w:val="00CA6EBD"/>
    <w:rsid w:val="00CA715E"/>
    <w:rsid w:val="00CA7492"/>
    <w:rsid w:val="00CA7E31"/>
    <w:rsid w:val="00CB10AF"/>
    <w:rsid w:val="00CB14A0"/>
    <w:rsid w:val="00CB2692"/>
    <w:rsid w:val="00CB30D2"/>
    <w:rsid w:val="00CB3FA2"/>
    <w:rsid w:val="00CB660C"/>
    <w:rsid w:val="00CB73E4"/>
    <w:rsid w:val="00CC059E"/>
    <w:rsid w:val="00CC0939"/>
    <w:rsid w:val="00CC2794"/>
    <w:rsid w:val="00CC37C7"/>
    <w:rsid w:val="00CC4B01"/>
    <w:rsid w:val="00CD06A3"/>
    <w:rsid w:val="00CD1120"/>
    <w:rsid w:val="00CD65E6"/>
    <w:rsid w:val="00CD7198"/>
    <w:rsid w:val="00CE052D"/>
    <w:rsid w:val="00CE39D2"/>
    <w:rsid w:val="00CE42B3"/>
    <w:rsid w:val="00CE4A7F"/>
    <w:rsid w:val="00CE5CE4"/>
    <w:rsid w:val="00CE5D6C"/>
    <w:rsid w:val="00CE75AB"/>
    <w:rsid w:val="00CE7CBF"/>
    <w:rsid w:val="00CF0142"/>
    <w:rsid w:val="00CF17FB"/>
    <w:rsid w:val="00CF1DBB"/>
    <w:rsid w:val="00CF4971"/>
    <w:rsid w:val="00CF4A2E"/>
    <w:rsid w:val="00CF4B82"/>
    <w:rsid w:val="00CF7E7D"/>
    <w:rsid w:val="00D00831"/>
    <w:rsid w:val="00D02EF6"/>
    <w:rsid w:val="00D03F03"/>
    <w:rsid w:val="00D05DE8"/>
    <w:rsid w:val="00D11040"/>
    <w:rsid w:val="00D113B0"/>
    <w:rsid w:val="00D11C66"/>
    <w:rsid w:val="00D1291F"/>
    <w:rsid w:val="00D131D6"/>
    <w:rsid w:val="00D13C3F"/>
    <w:rsid w:val="00D13EB5"/>
    <w:rsid w:val="00D14423"/>
    <w:rsid w:val="00D16221"/>
    <w:rsid w:val="00D16299"/>
    <w:rsid w:val="00D174C8"/>
    <w:rsid w:val="00D17982"/>
    <w:rsid w:val="00D2061D"/>
    <w:rsid w:val="00D220C7"/>
    <w:rsid w:val="00D226E7"/>
    <w:rsid w:val="00D22709"/>
    <w:rsid w:val="00D25048"/>
    <w:rsid w:val="00D25EE2"/>
    <w:rsid w:val="00D26421"/>
    <w:rsid w:val="00D278B4"/>
    <w:rsid w:val="00D3259C"/>
    <w:rsid w:val="00D32AEB"/>
    <w:rsid w:val="00D3419A"/>
    <w:rsid w:val="00D34F3E"/>
    <w:rsid w:val="00D36494"/>
    <w:rsid w:val="00D36A53"/>
    <w:rsid w:val="00D407F1"/>
    <w:rsid w:val="00D40AB3"/>
    <w:rsid w:val="00D40F21"/>
    <w:rsid w:val="00D41D3B"/>
    <w:rsid w:val="00D41FA0"/>
    <w:rsid w:val="00D43A9C"/>
    <w:rsid w:val="00D43E03"/>
    <w:rsid w:val="00D479D7"/>
    <w:rsid w:val="00D50BD5"/>
    <w:rsid w:val="00D5165F"/>
    <w:rsid w:val="00D525E6"/>
    <w:rsid w:val="00D52AFF"/>
    <w:rsid w:val="00D52DA2"/>
    <w:rsid w:val="00D53EA9"/>
    <w:rsid w:val="00D56053"/>
    <w:rsid w:val="00D56E18"/>
    <w:rsid w:val="00D57559"/>
    <w:rsid w:val="00D60078"/>
    <w:rsid w:val="00D61449"/>
    <w:rsid w:val="00D61CA4"/>
    <w:rsid w:val="00D6425E"/>
    <w:rsid w:val="00D64D37"/>
    <w:rsid w:val="00D6503C"/>
    <w:rsid w:val="00D7002F"/>
    <w:rsid w:val="00D713B4"/>
    <w:rsid w:val="00D7306C"/>
    <w:rsid w:val="00D75C76"/>
    <w:rsid w:val="00D7689C"/>
    <w:rsid w:val="00D77778"/>
    <w:rsid w:val="00D80ABF"/>
    <w:rsid w:val="00D80F00"/>
    <w:rsid w:val="00D83D69"/>
    <w:rsid w:val="00D845C1"/>
    <w:rsid w:val="00D84D2D"/>
    <w:rsid w:val="00D8576C"/>
    <w:rsid w:val="00D8611F"/>
    <w:rsid w:val="00D9042A"/>
    <w:rsid w:val="00D90E41"/>
    <w:rsid w:val="00D9156F"/>
    <w:rsid w:val="00D92EB4"/>
    <w:rsid w:val="00D96160"/>
    <w:rsid w:val="00D96F51"/>
    <w:rsid w:val="00D97BDA"/>
    <w:rsid w:val="00DA2F07"/>
    <w:rsid w:val="00DA41D9"/>
    <w:rsid w:val="00DA7A85"/>
    <w:rsid w:val="00DB100A"/>
    <w:rsid w:val="00DB220B"/>
    <w:rsid w:val="00DB3477"/>
    <w:rsid w:val="00DB41E5"/>
    <w:rsid w:val="00DB4364"/>
    <w:rsid w:val="00DB4D60"/>
    <w:rsid w:val="00DB5AA5"/>
    <w:rsid w:val="00DB67CC"/>
    <w:rsid w:val="00DB6F35"/>
    <w:rsid w:val="00DC1B4A"/>
    <w:rsid w:val="00DC29C7"/>
    <w:rsid w:val="00DC4434"/>
    <w:rsid w:val="00DC6A4A"/>
    <w:rsid w:val="00DC7E16"/>
    <w:rsid w:val="00DD0A19"/>
    <w:rsid w:val="00DD2BAD"/>
    <w:rsid w:val="00DD4542"/>
    <w:rsid w:val="00DD6232"/>
    <w:rsid w:val="00DD6B1E"/>
    <w:rsid w:val="00DE0CB5"/>
    <w:rsid w:val="00DE1103"/>
    <w:rsid w:val="00DE30D2"/>
    <w:rsid w:val="00DF1918"/>
    <w:rsid w:val="00DF255A"/>
    <w:rsid w:val="00DF273B"/>
    <w:rsid w:val="00DF36EC"/>
    <w:rsid w:val="00DF383D"/>
    <w:rsid w:val="00DF5E31"/>
    <w:rsid w:val="00DF60F3"/>
    <w:rsid w:val="00DF6D18"/>
    <w:rsid w:val="00E003FB"/>
    <w:rsid w:val="00E01EAB"/>
    <w:rsid w:val="00E0456B"/>
    <w:rsid w:val="00E04EF3"/>
    <w:rsid w:val="00E0633C"/>
    <w:rsid w:val="00E07A2B"/>
    <w:rsid w:val="00E07D37"/>
    <w:rsid w:val="00E1039F"/>
    <w:rsid w:val="00E11382"/>
    <w:rsid w:val="00E12261"/>
    <w:rsid w:val="00E12E7F"/>
    <w:rsid w:val="00E1332B"/>
    <w:rsid w:val="00E14CA6"/>
    <w:rsid w:val="00E15E46"/>
    <w:rsid w:val="00E16EAE"/>
    <w:rsid w:val="00E17F6C"/>
    <w:rsid w:val="00E214F8"/>
    <w:rsid w:val="00E2284C"/>
    <w:rsid w:val="00E23BA4"/>
    <w:rsid w:val="00E23EBC"/>
    <w:rsid w:val="00E24D64"/>
    <w:rsid w:val="00E25FED"/>
    <w:rsid w:val="00E27CC0"/>
    <w:rsid w:val="00E3016B"/>
    <w:rsid w:val="00E3152C"/>
    <w:rsid w:val="00E31ED1"/>
    <w:rsid w:val="00E32B6E"/>
    <w:rsid w:val="00E35438"/>
    <w:rsid w:val="00E3645C"/>
    <w:rsid w:val="00E4338E"/>
    <w:rsid w:val="00E4361E"/>
    <w:rsid w:val="00E439C3"/>
    <w:rsid w:val="00E443E8"/>
    <w:rsid w:val="00E455FA"/>
    <w:rsid w:val="00E4571A"/>
    <w:rsid w:val="00E47604"/>
    <w:rsid w:val="00E500D7"/>
    <w:rsid w:val="00E50A3A"/>
    <w:rsid w:val="00E51448"/>
    <w:rsid w:val="00E521A1"/>
    <w:rsid w:val="00E5366C"/>
    <w:rsid w:val="00E5438F"/>
    <w:rsid w:val="00E54EFB"/>
    <w:rsid w:val="00E55B08"/>
    <w:rsid w:val="00E60636"/>
    <w:rsid w:val="00E61125"/>
    <w:rsid w:val="00E62316"/>
    <w:rsid w:val="00E62F20"/>
    <w:rsid w:val="00E62F2B"/>
    <w:rsid w:val="00E62F88"/>
    <w:rsid w:val="00E63043"/>
    <w:rsid w:val="00E632FB"/>
    <w:rsid w:val="00E633DC"/>
    <w:rsid w:val="00E65814"/>
    <w:rsid w:val="00E65D0F"/>
    <w:rsid w:val="00E66908"/>
    <w:rsid w:val="00E67E52"/>
    <w:rsid w:val="00E71001"/>
    <w:rsid w:val="00E7162D"/>
    <w:rsid w:val="00E7189F"/>
    <w:rsid w:val="00E71F20"/>
    <w:rsid w:val="00E72AD9"/>
    <w:rsid w:val="00E75084"/>
    <w:rsid w:val="00E76027"/>
    <w:rsid w:val="00E7638A"/>
    <w:rsid w:val="00E80A33"/>
    <w:rsid w:val="00E80E76"/>
    <w:rsid w:val="00E810BF"/>
    <w:rsid w:val="00E810D6"/>
    <w:rsid w:val="00E84099"/>
    <w:rsid w:val="00E8450E"/>
    <w:rsid w:val="00E84FB8"/>
    <w:rsid w:val="00E86530"/>
    <w:rsid w:val="00E86C54"/>
    <w:rsid w:val="00E86DA4"/>
    <w:rsid w:val="00E86E5F"/>
    <w:rsid w:val="00E9018D"/>
    <w:rsid w:val="00E907F8"/>
    <w:rsid w:val="00E92929"/>
    <w:rsid w:val="00E92BA7"/>
    <w:rsid w:val="00E934DA"/>
    <w:rsid w:val="00E967EE"/>
    <w:rsid w:val="00EA0C1D"/>
    <w:rsid w:val="00EA0FF7"/>
    <w:rsid w:val="00EA21E1"/>
    <w:rsid w:val="00EA2D7F"/>
    <w:rsid w:val="00EA329A"/>
    <w:rsid w:val="00EA3370"/>
    <w:rsid w:val="00EA6464"/>
    <w:rsid w:val="00EA69FD"/>
    <w:rsid w:val="00EA723D"/>
    <w:rsid w:val="00EA7A02"/>
    <w:rsid w:val="00EA7AD3"/>
    <w:rsid w:val="00EA7BB8"/>
    <w:rsid w:val="00EB1DD4"/>
    <w:rsid w:val="00EB2AE3"/>
    <w:rsid w:val="00EB5066"/>
    <w:rsid w:val="00EB5C61"/>
    <w:rsid w:val="00EC47B6"/>
    <w:rsid w:val="00EC4DF1"/>
    <w:rsid w:val="00EC627A"/>
    <w:rsid w:val="00EC6586"/>
    <w:rsid w:val="00EC7A12"/>
    <w:rsid w:val="00EC7F36"/>
    <w:rsid w:val="00ED03F9"/>
    <w:rsid w:val="00ED1A9D"/>
    <w:rsid w:val="00ED4816"/>
    <w:rsid w:val="00ED5147"/>
    <w:rsid w:val="00ED621A"/>
    <w:rsid w:val="00ED71E7"/>
    <w:rsid w:val="00EE0A40"/>
    <w:rsid w:val="00EE14C3"/>
    <w:rsid w:val="00EE1EDB"/>
    <w:rsid w:val="00EE3DBE"/>
    <w:rsid w:val="00EE40C5"/>
    <w:rsid w:val="00EE7588"/>
    <w:rsid w:val="00EF03E9"/>
    <w:rsid w:val="00EF34FC"/>
    <w:rsid w:val="00EF4124"/>
    <w:rsid w:val="00EF5308"/>
    <w:rsid w:val="00EF60C7"/>
    <w:rsid w:val="00EF6356"/>
    <w:rsid w:val="00EF773A"/>
    <w:rsid w:val="00F0005F"/>
    <w:rsid w:val="00F01272"/>
    <w:rsid w:val="00F027DE"/>
    <w:rsid w:val="00F02ED5"/>
    <w:rsid w:val="00F038F1"/>
    <w:rsid w:val="00F06856"/>
    <w:rsid w:val="00F070B3"/>
    <w:rsid w:val="00F105EE"/>
    <w:rsid w:val="00F10EB2"/>
    <w:rsid w:val="00F11EA9"/>
    <w:rsid w:val="00F11F31"/>
    <w:rsid w:val="00F12B0D"/>
    <w:rsid w:val="00F12C94"/>
    <w:rsid w:val="00F12F4C"/>
    <w:rsid w:val="00F13ACA"/>
    <w:rsid w:val="00F13B69"/>
    <w:rsid w:val="00F14869"/>
    <w:rsid w:val="00F14987"/>
    <w:rsid w:val="00F15538"/>
    <w:rsid w:val="00F1578A"/>
    <w:rsid w:val="00F171DD"/>
    <w:rsid w:val="00F17304"/>
    <w:rsid w:val="00F20F99"/>
    <w:rsid w:val="00F23020"/>
    <w:rsid w:val="00F24301"/>
    <w:rsid w:val="00F24454"/>
    <w:rsid w:val="00F25354"/>
    <w:rsid w:val="00F269EC"/>
    <w:rsid w:val="00F26DED"/>
    <w:rsid w:val="00F279F8"/>
    <w:rsid w:val="00F27A2A"/>
    <w:rsid w:val="00F30A84"/>
    <w:rsid w:val="00F317E1"/>
    <w:rsid w:val="00F32FA8"/>
    <w:rsid w:val="00F3307F"/>
    <w:rsid w:val="00F33097"/>
    <w:rsid w:val="00F33B33"/>
    <w:rsid w:val="00F3450A"/>
    <w:rsid w:val="00F3452C"/>
    <w:rsid w:val="00F36951"/>
    <w:rsid w:val="00F402A7"/>
    <w:rsid w:val="00F415EE"/>
    <w:rsid w:val="00F416DE"/>
    <w:rsid w:val="00F430BD"/>
    <w:rsid w:val="00F431AD"/>
    <w:rsid w:val="00F43AC0"/>
    <w:rsid w:val="00F43BE7"/>
    <w:rsid w:val="00F43E8B"/>
    <w:rsid w:val="00F45F3D"/>
    <w:rsid w:val="00F4636D"/>
    <w:rsid w:val="00F47A07"/>
    <w:rsid w:val="00F53B49"/>
    <w:rsid w:val="00F54FC3"/>
    <w:rsid w:val="00F55FEC"/>
    <w:rsid w:val="00F560B3"/>
    <w:rsid w:val="00F6012C"/>
    <w:rsid w:val="00F628D1"/>
    <w:rsid w:val="00F62D72"/>
    <w:rsid w:val="00F64D74"/>
    <w:rsid w:val="00F6754B"/>
    <w:rsid w:val="00F706ED"/>
    <w:rsid w:val="00F707EA"/>
    <w:rsid w:val="00F71E3D"/>
    <w:rsid w:val="00F727C8"/>
    <w:rsid w:val="00F734E3"/>
    <w:rsid w:val="00F75FA9"/>
    <w:rsid w:val="00F845E1"/>
    <w:rsid w:val="00F8465A"/>
    <w:rsid w:val="00F85142"/>
    <w:rsid w:val="00F85FAE"/>
    <w:rsid w:val="00F86145"/>
    <w:rsid w:val="00F865BD"/>
    <w:rsid w:val="00F878C0"/>
    <w:rsid w:val="00F8797B"/>
    <w:rsid w:val="00F87B15"/>
    <w:rsid w:val="00F87B4F"/>
    <w:rsid w:val="00F9024D"/>
    <w:rsid w:val="00F9164F"/>
    <w:rsid w:val="00F92708"/>
    <w:rsid w:val="00F92E5C"/>
    <w:rsid w:val="00F96DC5"/>
    <w:rsid w:val="00FA09B3"/>
    <w:rsid w:val="00FA0D54"/>
    <w:rsid w:val="00FA26C3"/>
    <w:rsid w:val="00FA2A83"/>
    <w:rsid w:val="00FA3BE2"/>
    <w:rsid w:val="00FA4CF9"/>
    <w:rsid w:val="00FA4F70"/>
    <w:rsid w:val="00FA583E"/>
    <w:rsid w:val="00FA602E"/>
    <w:rsid w:val="00FA73F3"/>
    <w:rsid w:val="00FA7796"/>
    <w:rsid w:val="00FA7C6D"/>
    <w:rsid w:val="00FB0100"/>
    <w:rsid w:val="00FB08D2"/>
    <w:rsid w:val="00FB1734"/>
    <w:rsid w:val="00FB21D2"/>
    <w:rsid w:val="00FB5061"/>
    <w:rsid w:val="00FB6B49"/>
    <w:rsid w:val="00FC1D23"/>
    <w:rsid w:val="00FC2DC2"/>
    <w:rsid w:val="00FC5673"/>
    <w:rsid w:val="00FC5F3F"/>
    <w:rsid w:val="00FC660B"/>
    <w:rsid w:val="00FC77BE"/>
    <w:rsid w:val="00FD2AB3"/>
    <w:rsid w:val="00FD457E"/>
    <w:rsid w:val="00FD673A"/>
    <w:rsid w:val="00FD6A19"/>
    <w:rsid w:val="00FE32C4"/>
    <w:rsid w:val="00FE36A4"/>
    <w:rsid w:val="00FE7A55"/>
    <w:rsid w:val="00FF2E8C"/>
    <w:rsid w:val="00FF3CF9"/>
    <w:rsid w:val="00FF40AC"/>
    <w:rsid w:val="00FF53C2"/>
    <w:rsid w:val="00FF652F"/>
    <w:rsid w:val="00FF743C"/>
    <w:rsid w:val="08C0F326"/>
    <w:rsid w:val="4C56B614"/>
    <w:rsid w:val="5D03A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5C23"/>
  <w15:docId w15:val="{81DD4AD7-C256-4B1E-9FD8-D6711214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040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Indent"/>
    <w:link w:val="Heading1Char"/>
    <w:uiPriority w:val="1"/>
    <w:qFormat/>
    <w:rsid w:val="00E12E7F"/>
    <w:pPr>
      <w:keepNext/>
      <w:numPr>
        <w:numId w:val="7"/>
      </w:numPr>
      <w:spacing w:before="220" w:after="22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Indent"/>
    <w:link w:val="Heading2Char"/>
    <w:uiPriority w:val="1"/>
    <w:qFormat/>
    <w:rsid w:val="00E12E7F"/>
    <w:pPr>
      <w:keepNext/>
      <w:numPr>
        <w:ilvl w:val="1"/>
        <w:numId w:val="7"/>
      </w:numPr>
      <w:spacing w:after="220"/>
      <w:outlineLvl w:val="1"/>
    </w:pPr>
    <w:rPr>
      <w:sz w:val="24"/>
    </w:rPr>
  </w:style>
  <w:style w:type="paragraph" w:styleId="Heading3">
    <w:name w:val="heading 3"/>
    <w:basedOn w:val="Normal"/>
    <w:next w:val="NormalIndent"/>
    <w:link w:val="Heading3Char"/>
    <w:uiPriority w:val="1"/>
    <w:qFormat/>
    <w:rsid w:val="00E12E7F"/>
    <w:pPr>
      <w:keepNext/>
      <w:numPr>
        <w:ilvl w:val="2"/>
        <w:numId w:val="7"/>
      </w:numPr>
      <w:spacing w:after="220"/>
      <w:outlineLvl w:val="2"/>
    </w:pPr>
    <w:rPr>
      <w:sz w:val="24"/>
    </w:rPr>
  </w:style>
  <w:style w:type="paragraph" w:styleId="Heading4">
    <w:name w:val="heading 4"/>
    <w:basedOn w:val="Normal"/>
    <w:next w:val="NormalIndent"/>
    <w:link w:val="Heading4Char"/>
    <w:uiPriority w:val="1"/>
    <w:qFormat/>
    <w:rsid w:val="00E12E7F"/>
    <w:pPr>
      <w:keepNext/>
      <w:numPr>
        <w:ilvl w:val="3"/>
        <w:numId w:val="7"/>
      </w:numPr>
      <w:spacing w:after="220"/>
      <w:outlineLvl w:val="3"/>
    </w:pPr>
    <w:rPr>
      <w:sz w:val="24"/>
    </w:rPr>
  </w:style>
  <w:style w:type="paragraph" w:styleId="Heading5">
    <w:name w:val="heading 5"/>
    <w:basedOn w:val="Normal"/>
    <w:next w:val="NormalIndent"/>
    <w:link w:val="Heading5Char"/>
    <w:uiPriority w:val="9"/>
    <w:rsid w:val="00E12E7F"/>
    <w:pPr>
      <w:numPr>
        <w:ilvl w:val="4"/>
        <w:numId w:val="7"/>
      </w:numPr>
      <w:spacing w:after="220"/>
      <w:outlineLvl w:val="4"/>
    </w:pPr>
    <w:rPr>
      <w:sz w:val="24"/>
    </w:rPr>
  </w:style>
  <w:style w:type="paragraph" w:styleId="Heading6">
    <w:name w:val="heading 6"/>
    <w:basedOn w:val="Normal"/>
    <w:next w:val="NormalIndent"/>
    <w:link w:val="Heading6Char"/>
    <w:uiPriority w:val="9"/>
    <w:rsid w:val="00E12E7F"/>
    <w:pPr>
      <w:numPr>
        <w:ilvl w:val="5"/>
        <w:numId w:val="7"/>
      </w:numPr>
      <w:spacing w:after="220"/>
      <w:outlineLvl w:val="5"/>
    </w:pPr>
    <w:rPr>
      <w:sz w:val="24"/>
    </w:rPr>
  </w:style>
  <w:style w:type="paragraph" w:styleId="Heading7">
    <w:name w:val="heading 7"/>
    <w:basedOn w:val="Normal"/>
    <w:next w:val="NormalIndent"/>
    <w:link w:val="Heading7Char"/>
    <w:uiPriority w:val="9"/>
    <w:rsid w:val="00E12E7F"/>
    <w:pPr>
      <w:numPr>
        <w:ilvl w:val="6"/>
        <w:numId w:val="7"/>
      </w:numPr>
      <w:spacing w:after="220"/>
      <w:outlineLvl w:val="6"/>
    </w:pPr>
    <w:rPr>
      <w:sz w:val="24"/>
    </w:rPr>
  </w:style>
  <w:style w:type="paragraph" w:styleId="Heading8">
    <w:name w:val="heading 8"/>
    <w:basedOn w:val="Normal"/>
    <w:next w:val="NormalIndent"/>
    <w:link w:val="Heading8Char"/>
    <w:uiPriority w:val="9"/>
    <w:rsid w:val="00E12E7F"/>
    <w:pPr>
      <w:numPr>
        <w:ilvl w:val="7"/>
        <w:numId w:val="7"/>
      </w:numPr>
      <w:spacing w:after="220"/>
      <w:outlineLvl w:val="7"/>
    </w:pPr>
    <w:rPr>
      <w:sz w:val="24"/>
    </w:rPr>
  </w:style>
  <w:style w:type="paragraph" w:styleId="Heading9">
    <w:name w:val="heading 9"/>
    <w:basedOn w:val="Normal"/>
    <w:next w:val="NormalIndent"/>
    <w:link w:val="Heading9Char"/>
    <w:uiPriority w:val="9"/>
    <w:rsid w:val="00E12E7F"/>
    <w:pPr>
      <w:numPr>
        <w:ilvl w:val="8"/>
        <w:numId w:val="7"/>
      </w:numPr>
      <w:spacing w:after="2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1040"/>
    <w:rPr>
      <w:color w:val="3E5660" w:themeColor="accent2"/>
    </w:rPr>
  </w:style>
  <w:style w:type="character" w:customStyle="1" w:styleId="HeaderChar">
    <w:name w:val="Header Char"/>
    <w:basedOn w:val="DefaultParagraphFont"/>
    <w:link w:val="Header"/>
    <w:uiPriority w:val="99"/>
    <w:rsid w:val="00D11040"/>
    <w:rPr>
      <w:rFonts w:eastAsia="Times New Roman" w:cs="Times New Roman"/>
      <w:color w:val="3E5660" w:themeColor="accent2"/>
      <w:szCs w:val="20"/>
    </w:rPr>
  </w:style>
  <w:style w:type="paragraph" w:styleId="Footer">
    <w:name w:val="footer"/>
    <w:basedOn w:val="Normal"/>
    <w:link w:val="FooterChar"/>
    <w:uiPriority w:val="99"/>
    <w:rsid w:val="00D11040"/>
    <w:rPr>
      <w:color w:val="3E5660" w:themeColor="accent2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D11040"/>
    <w:rPr>
      <w:rFonts w:eastAsia="Times New Roman" w:cs="Times New Roman"/>
      <w:color w:val="3E5660" w:themeColor="accent2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CB2692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E12E7F"/>
    <w:rPr>
      <w:rFonts w:eastAsia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2E7F"/>
    <w:rPr>
      <w:rFonts w:eastAsia="Times New Roman" w:cs="Times New Roman"/>
      <w:sz w:val="24"/>
      <w:szCs w:val="20"/>
    </w:rPr>
  </w:style>
  <w:style w:type="paragraph" w:styleId="NormalIndent">
    <w:name w:val="Normal Indent"/>
    <w:aliases w:val="Vakiosisennys Char1,Vakiosisennys Char Char,Vakiosisennys Char"/>
    <w:basedOn w:val="Normal"/>
    <w:link w:val="NormalIndentChar"/>
    <w:qFormat/>
    <w:rsid w:val="006A431F"/>
    <w:pPr>
      <w:spacing w:after="220"/>
      <w:ind w:left="1304"/>
    </w:pPr>
  </w:style>
  <w:style w:type="paragraph" w:customStyle="1" w:styleId="PaaOtsikko">
    <w:name w:val="PaaOtsikko"/>
    <w:basedOn w:val="Normal"/>
    <w:next w:val="NormalIndent"/>
    <w:uiPriority w:val="2"/>
    <w:qFormat/>
    <w:rsid w:val="006A431F"/>
    <w:pPr>
      <w:spacing w:after="240"/>
    </w:pPr>
    <w:rPr>
      <w:b/>
      <w:sz w:val="26"/>
    </w:rPr>
  </w:style>
  <w:style w:type="paragraph" w:customStyle="1" w:styleId="Viiva">
    <w:name w:val="Viiva"/>
    <w:basedOn w:val="Normal"/>
    <w:rsid w:val="006A431F"/>
    <w:pPr>
      <w:numPr>
        <w:numId w:val="2"/>
      </w:numPr>
    </w:pPr>
    <w:rPr>
      <w:rFonts w:ascii="Arial" w:hAnsi="Arial"/>
    </w:rPr>
  </w:style>
  <w:style w:type="table" w:styleId="TableGrid">
    <w:name w:val="Table Grid"/>
    <w:basedOn w:val="TableNormal"/>
    <w:uiPriority w:val="59"/>
    <w:rsid w:val="001951A3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Fingridluettelomerkit">
    <w:name w:val="Fingrid luettelomerkit"/>
    <w:uiPriority w:val="99"/>
    <w:rsid w:val="006B4B8A"/>
    <w:pPr>
      <w:numPr>
        <w:numId w:val="3"/>
      </w:numPr>
    </w:pPr>
  </w:style>
  <w:style w:type="numbering" w:customStyle="1" w:styleId="Fingridnumerointi">
    <w:name w:val="Fingrid numerointi"/>
    <w:uiPriority w:val="99"/>
    <w:rsid w:val="00277537"/>
    <w:pPr>
      <w:numPr>
        <w:numId w:val="5"/>
      </w:numPr>
    </w:pPr>
  </w:style>
  <w:style w:type="paragraph" w:styleId="ListBullet">
    <w:name w:val="List Bullet"/>
    <w:basedOn w:val="Normal"/>
    <w:uiPriority w:val="99"/>
    <w:unhideWhenUsed/>
    <w:qFormat/>
    <w:rsid w:val="00277537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unhideWhenUsed/>
    <w:qFormat/>
    <w:rsid w:val="00113F93"/>
    <w:pPr>
      <w:numPr>
        <w:numId w:val="5"/>
      </w:numPr>
      <w:spacing w:after="220"/>
      <w:contextualSpacing/>
    </w:pPr>
  </w:style>
  <w:style w:type="numbering" w:customStyle="1" w:styleId="Fingridotsikkonumerointi">
    <w:name w:val="Fingrid otsikkonumerointi"/>
    <w:rsid w:val="00E12E7F"/>
    <w:pPr>
      <w:numPr>
        <w:numId w:val="10"/>
      </w:numPr>
    </w:pPr>
  </w:style>
  <w:style w:type="paragraph" w:styleId="TOC1">
    <w:name w:val="toc 1"/>
    <w:basedOn w:val="Normal"/>
    <w:next w:val="Normal"/>
    <w:uiPriority w:val="39"/>
    <w:rsid w:val="0012173B"/>
    <w:pPr>
      <w:tabs>
        <w:tab w:val="right" w:leader="dot" w:pos="9498"/>
      </w:tabs>
      <w:spacing w:before="120"/>
      <w:ind w:right="567"/>
    </w:pPr>
    <w:rPr>
      <w:rFonts w:asciiTheme="majorHAnsi" w:hAnsiTheme="majorHAnsi"/>
      <w:b/>
      <w:noProof/>
    </w:rPr>
  </w:style>
  <w:style w:type="paragraph" w:styleId="TOC2">
    <w:name w:val="toc 2"/>
    <w:basedOn w:val="Normal"/>
    <w:next w:val="Normal"/>
    <w:uiPriority w:val="39"/>
    <w:rsid w:val="0012173B"/>
    <w:pPr>
      <w:tabs>
        <w:tab w:val="right" w:leader="dot" w:pos="9498"/>
      </w:tabs>
      <w:ind w:left="227" w:right="567"/>
    </w:pPr>
    <w:rPr>
      <w:rFonts w:asciiTheme="majorHAnsi" w:hAnsiTheme="majorHAnsi"/>
      <w:noProof/>
    </w:rPr>
  </w:style>
  <w:style w:type="paragraph" w:styleId="TOC3">
    <w:name w:val="toc 3"/>
    <w:basedOn w:val="Normal"/>
    <w:next w:val="Normal"/>
    <w:uiPriority w:val="39"/>
    <w:rsid w:val="0012173B"/>
    <w:pPr>
      <w:tabs>
        <w:tab w:val="right" w:leader="dot" w:pos="9498"/>
      </w:tabs>
      <w:ind w:left="454" w:right="567"/>
    </w:pPr>
    <w:rPr>
      <w:rFonts w:asciiTheme="majorHAnsi" w:hAnsiTheme="majorHAnsi"/>
      <w:noProof/>
    </w:rPr>
  </w:style>
  <w:style w:type="paragraph" w:customStyle="1" w:styleId="Sisllysluettelo">
    <w:name w:val="Sisällysluettelo"/>
    <w:basedOn w:val="Normal"/>
    <w:rsid w:val="0012173B"/>
    <w:pPr>
      <w:spacing w:after="220"/>
    </w:pPr>
    <w:rPr>
      <w:rFonts w:asciiTheme="majorHAnsi" w:hAnsiTheme="majorHAnsi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173B"/>
    <w:pPr>
      <w:keepLines/>
      <w:numPr>
        <w:numId w:val="0"/>
      </w:numPr>
      <w:spacing w:before="0" w:after="120"/>
      <w:outlineLvl w:val="9"/>
    </w:pPr>
    <w:rPr>
      <w:rFonts w:asciiTheme="majorHAnsi" w:eastAsiaTheme="majorEastAsia" w:hAnsiTheme="majorHAnsi" w:cstheme="majorBidi"/>
      <w:bCs/>
      <w:kern w:val="0"/>
      <w:sz w:val="22"/>
      <w:szCs w:val="28"/>
    </w:rPr>
  </w:style>
  <w:style w:type="paragraph" w:styleId="Caption">
    <w:name w:val="caption"/>
    <w:basedOn w:val="Normal"/>
    <w:next w:val="Normal"/>
    <w:unhideWhenUsed/>
    <w:qFormat/>
    <w:rsid w:val="003D4AB7"/>
    <w:pPr>
      <w:spacing w:after="200"/>
    </w:pPr>
    <w:rPr>
      <w:i/>
      <w:iCs/>
      <w:color w:val="A15885" w:themeColor="text2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421D81"/>
    <w:pPr>
      <w:ind w:left="720"/>
      <w:contextualSpacing/>
    </w:pPr>
  </w:style>
  <w:style w:type="character" w:customStyle="1" w:styleId="NormalIndentChar">
    <w:name w:val="Normal Indent Char"/>
    <w:aliases w:val="Vakiosisennys Char1 Char,Vakiosisennys Char Char Char,Vakiosisennys Char Char1"/>
    <w:basedOn w:val="DefaultParagraphFont"/>
    <w:link w:val="NormalIndent"/>
    <w:rsid w:val="00AF6C51"/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C4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39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395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395"/>
    <w:rPr>
      <w:rFonts w:eastAsia="Times New Roman" w:cs="Times New Roman"/>
      <w:b/>
      <w:bCs/>
      <w:sz w:val="20"/>
      <w:szCs w:val="20"/>
    </w:rPr>
  </w:style>
  <w:style w:type="paragraph" w:customStyle="1" w:styleId="textregular">
    <w:name w:val="text regular"/>
    <w:basedOn w:val="Normal"/>
    <w:qFormat/>
    <w:rsid w:val="0053532E"/>
    <w:pPr>
      <w:spacing w:after="120"/>
    </w:pPr>
    <w:rPr>
      <w:rFonts w:eastAsiaTheme="minorHAnsi" w:cstheme="minorBidi"/>
      <w:szCs w:val="22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C348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61D27"/>
    <w:pPr>
      <w:spacing w:after="0" w:line="240" w:lineRule="auto"/>
    </w:pPr>
    <w:rPr>
      <w:rFonts w:eastAsiaTheme="minorEastAsia" w:cstheme="minorBidi"/>
      <w:lang w:eastAsia="fi-FI"/>
    </w:rPr>
  </w:style>
  <w:style w:type="character" w:customStyle="1" w:styleId="NoSpacingChar">
    <w:name w:val="No Spacing Char"/>
    <w:basedOn w:val="DefaultParagraphFont"/>
    <w:link w:val="NoSpacing"/>
    <w:uiPriority w:val="1"/>
    <w:rsid w:val="00261D27"/>
    <w:rPr>
      <w:rFonts w:eastAsiaTheme="minorEastAsia" w:cstheme="minorBidi"/>
      <w:lang w:eastAsia="fi-FI"/>
    </w:rPr>
  </w:style>
  <w:style w:type="paragraph" w:styleId="FootnoteText">
    <w:name w:val="footnote text"/>
    <w:basedOn w:val="Normal"/>
    <w:link w:val="FootnoteTextChar"/>
    <w:semiHidden/>
    <w:unhideWhenUsed/>
    <w:rsid w:val="00D479D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479D7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479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804D0"/>
    <w:rPr>
      <w:color w:val="3E5660" w:themeColor="followedHyperlink"/>
      <w:u w:val="single"/>
    </w:rPr>
  </w:style>
  <w:style w:type="paragraph" w:styleId="Revision">
    <w:name w:val="Revision"/>
    <w:hidden/>
    <w:uiPriority w:val="99"/>
    <w:semiHidden/>
    <w:rsid w:val="00211B58"/>
    <w:pPr>
      <w:spacing w:after="0" w:line="240" w:lineRule="auto"/>
    </w:pPr>
    <w:rPr>
      <w:rFonts w:eastAsia="Times New Roman" w:cs="Times New Roman"/>
      <w:szCs w:val="20"/>
    </w:rPr>
  </w:style>
  <w:style w:type="table" w:styleId="PlainTable5">
    <w:name w:val="Plain Table 5"/>
    <w:basedOn w:val="TableNormal"/>
    <w:uiPriority w:val="45"/>
    <w:rsid w:val="00F33B3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33B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lagerubrik1">
    <w:name w:val="Bilagerubrik 1"/>
    <w:basedOn w:val="Heading1"/>
    <w:next w:val="BodyText"/>
    <w:qFormat/>
    <w:rsid w:val="005C607C"/>
    <w:pPr>
      <w:keepLines/>
      <w:numPr>
        <w:numId w:val="0"/>
      </w:numPr>
      <w:spacing w:before="480" w:after="120"/>
    </w:pPr>
    <w:rPr>
      <w:rFonts w:cs="Arial"/>
      <w:b w:val="0"/>
      <w:bCs/>
      <w:kern w:val="0"/>
      <w:sz w:val="36"/>
      <w:szCs w:val="28"/>
      <w:lang w:val="sv-SE" w:eastAsia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5C60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607C"/>
    <w:rPr>
      <w:rFonts w:eastAsia="Times New Roman" w:cs="Times New Roman"/>
      <w:szCs w:val="20"/>
    </w:rPr>
  </w:style>
  <w:style w:type="table" w:customStyle="1" w:styleId="SvKTabellformat">
    <w:name w:val="SvK_Tabellformat"/>
    <w:basedOn w:val="TableNormal"/>
    <w:rsid w:val="0028262A"/>
    <w:pPr>
      <w:spacing w:after="0" w:line="240" w:lineRule="auto"/>
    </w:pPr>
    <w:rPr>
      <w:rFonts w:ascii="Arial" w:eastAsia="Times New Roman" w:hAnsi="Arial" w:cs="Times New Roman"/>
      <w:sz w:val="16"/>
      <w:szCs w:val="20"/>
      <w:lang w:val="sv-SE" w:eastAsia="sv-SE"/>
    </w:rPr>
    <w:tblPr>
      <w:tblStyleColBandSize w:val="1"/>
      <w:tblBorders>
        <w:left w:val="single" w:sz="48" w:space="0" w:color="FFFFFF"/>
        <w:right w:val="single" w:sz="48" w:space="0" w:color="FFFFFF"/>
        <w:insideH w:val="single" w:sz="2" w:space="0" w:color="auto"/>
        <w:insideV w:val="single" w:sz="48" w:space="0" w:color="FFFFFF"/>
      </w:tblBorders>
      <w:tblCellMar>
        <w:top w:w="142" w:type="dxa"/>
        <w:left w:w="0" w:type="dxa"/>
        <w:bottom w:w="57" w:type="dxa"/>
        <w:right w:w="0" w:type="dxa"/>
      </w:tblCellMar>
    </w:tblPr>
    <w:trPr>
      <w:cantSplit/>
    </w:trPr>
    <w:tblStylePr w:type="firstRow">
      <w:pPr>
        <w:keepNext/>
        <w:wordWrap/>
      </w:pPr>
      <w:tblPr/>
      <w:trPr>
        <w:tblHeader/>
      </w:trPr>
      <w:tcPr>
        <w:tcBorders>
          <w:bottom w:val="single" w:sz="18" w:space="0" w:color="000000"/>
        </w:tcBorders>
      </w:tcPr>
    </w:tblStylePr>
  </w:style>
  <w:style w:type="numbering" w:styleId="ArticleSection">
    <w:name w:val="Outline List 3"/>
    <w:basedOn w:val="NoList"/>
    <w:semiHidden/>
    <w:rsid w:val="009B5FB6"/>
    <w:pPr>
      <w:numPr>
        <w:numId w:val="28"/>
      </w:numPr>
    </w:pPr>
  </w:style>
  <w:style w:type="paragraph" w:customStyle="1" w:styleId="Tabelltext">
    <w:name w:val="Tabelltext"/>
    <w:basedOn w:val="Normal"/>
    <w:qFormat/>
    <w:rsid w:val="00AA4CB4"/>
    <w:rPr>
      <w:rFonts w:asciiTheme="majorHAnsi" w:hAnsiTheme="majorHAnsi" w:cs="Arial"/>
      <w:sz w:val="14"/>
      <w:szCs w:val="24"/>
      <w:lang w:val="sv-SE" w:eastAsia="sv-SE"/>
    </w:rPr>
  </w:style>
  <w:style w:type="paragraph" w:styleId="ListNumber2">
    <w:name w:val="List Number 2"/>
    <w:basedOn w:val="Normal"/>
    <w:semiHidden/>
    <w:rsid w:val="00AA4CB4"/>
    <w:pPr>
      <w:numPr>
        <w:numId w:val="29"/>
      </w:numPr>
      <w:tabs>
        <w:tab w:val="clear" w:pos="643"/>
        <w:tab w:val="num" w:pos="360"/>
      </w:tabs>
      <w:ind w:left="0" w:firstLine="0"/>
    </w:pPr>
    <w:rPr>
      <w:sz w:val="19"/>
      <w:szCs w:val="24"/>
      <w:lang w:val="sv-SE" w:eastAsia="sv-SE"/>
    </w:rPr>
  </w:style>
  <w:style w:type="paragraph" w:styleId="Bibliography">
    <w:name w:val="Bibliography"/>
    <w:basedOn w:val="Normal"/>
    <w:next w:val="Normal"/>
    <w:uiPriority w:val="37"/>
    <w:unhideWhenUsed/>
    <w:rsid w:val="007E6C6C"/>
    <w:rPr>
      <w:sz w:val="19"/>
      <w:szCs w:val="24"/>
      <w:lang w:val="sv-SE" w:eastAsia="sv-SE"/>
    </w:rPr>
  </w:style>
  <w:style w:type="paragraph" w:customStyle="1" w:styleId="paragraph">
    <w:name w:val="paragraph"/>
    <w:basedOn w:val="Normal"/>
    <w:rsid w:val="00B56EB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fi-FI"/>
    </w:rPr>
  </w:style>
  <w:style w:type="character" w:customStyle="1" w:styleId="normaltextrun">
    <w:name w:val="normaltextrun"/>
    <w:basedOn w:val="DefaultParagraphFont"/>
    <w:rsid w:val="00B56EB9"/>
  </w:style>
  <w:style w:type="character" w:customStyle="1" w:styleId="eop">
    <w:name w:val="eop"/>
    <w:basedOn w:val="DefaultParagraphFont"/>
    <w:rsid w:val="00B56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Fingrid">
  <a:themeElements>
    <a:clrScheme name="Fingrid värit">
      <a:dk1>
        <a:sysClr val="windowText" lastClr="000000"/>
      </a:dk1>
      <a:lt1>
        <a:sysClr val="window" lastClr="FFFFFF"/>
      </a:lt1>
      <a:dk2>
        <a:srgbClr val="A15885"/>
      </a:dk2>
      <a:lt2>
        <a:srgbClr val="E9EEF2"/>
      </a:lt2>
      <a:accent1>
        <a:srgbClr val="D5121E"/>
      </a:accent1>
      <a:accent2>
        <a:srgbClr val="3E5660"/>
      </a:accent2>
      <a:accent3>
        <a:srgbClr val="6D838F"/>
      </a:accent3>
      <a:accent4>
        <a:srgbClr val="DDC720"/>
      </a:accent4>
      <a:accent5>
        <a:srgbClr val="009A96"/>
      </a:accent5>
      <a:accent6>
        <a:srgbClr val="A15885"/>
      </a:accent6>
      <a:hlink>
        <a:srgbClr val="D5121E"/>
      </a:hlink>
      <a:folHlink>
        <a:srgbClr val="3E5660"/>
      </a:folHlink>
    </a:clrScheme>
    <a:fontScheme name="Fingird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2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>
          <a:defRPr dirty="0" err="1" smtClean="0">
            <a:solidFill>
              <a:schemeClr val="accent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Fingrid" id="{AD743904-988A-4BBE-80B3-09A98BBFA9D2}" vid="{ECD5536E-47D0-4A2C-B761-30E06F7F1A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5EA5FAF29E3C843B5414C178214DC30" ma:contentTypeVersion="0" ma:contentTypeDescription="Luo uusi asiakirja." ma:contentTypeScope="" ma:versionID="188cf423a5b279a79a38bf9a694b8c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bf2a10b083844fea3f2ad2ecd5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49F9802-39C1-4978-9E29-A18344BCE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306EB9-8A50-4869-8AD5-0452593114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CFAA99-A795-4010-9959-49E2A2AC5B6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5B1993-9320-444A-805E-5E937957E9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18</Pages>
  <Words>2379</Words>
  <Characters>19200</Characters>
  <Application>Microsoft Office Word</Application>
  <DocSecurity>0</DocSecurity>
  <Lines>914</Lines>
  <Paragraphs>372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Alanen Elisa</cp:lastModifiedBy>
  <cp:revision>43</cp:revision>
  <dcterms:created xsi:type="dcterms:W3CDTF">2024-03-25T21:20:00Z</dcterms:created>
  <dcterms:modified xsi:type="dcterms:W3CDTF">2026-08-18T06:04:00Z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0x010100D5EA5FAF29E3C843B5414C178214DC30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_AdHocReviewCycleID">
    <vt:i4>654074970</vt:i4>
  </property>
  <property fmtid="{D5CDD505-2E9C-101B-9397-08002B2CF9AE}" pid="7" name="_NewReviewCycle">
    <vt:lpwstr/>
  </property>
  <property fmtid="{D5CDD505-2E9C-101B-9397-08002B2CF9AE}" pid="8" name="_ReviewingToolsShownOnce">
    <vt:lpwstr/>
  </property>
  <property fmtid="{D5CDD505-2E9C-101B-9397-08002B2CF9AE}" pid="9" name="MSIP_Label_ff45af0c-c796-4ef7-ab40-2d7e9c7b2e57_Enabled">
    <vt:lpwstr>true</vt:lpwstr>
  </property>
  <property fmtid="{D5CDD505-2E9C-101B-9397-08002B2CF9AE}" pid="10" name="MSIP_Label_ff45af0c-c796-4ef7-ab40-2d7e9c7b2e57_SetDate">
    <vt:lpwstr>2026-06-22T06:14:02Z</vt:lpwstr>
  </property>
  <property fmtid="{D5CDD505-2E9C-101B-9397-08002B2CF9AE}" pid="11" name="MSIP_Label_ff45af0c-c796-4ef7-ab40-2d7e9c7b2e57_Method">
    <vt:lpwstr>Privileged</vt:lpwstr>
  </property>
  <property fmtid="{D5CDD505-2E9C-101B-9397-08002B2CF9AE}" pid="12" name="MSIP_Label_ff45af0c-c796-4ef7-ab40-2d7e9c7b2e57_Name">
    <vt:lpwstr>Julkinen</vt:lpwstr>
  </property>
  <property fmtid="{D5CDD505-2E9C-101B-9397-08002B2CF9AE}" pid="13" name="MSIP_Label_ff45af0c-c796-4ef7-ab40-2d7e9c7b2e57_SiteId">
    <vt:lpwstr>c0c8901f-430a-4c44-a3ac-11d14866905b</vt:lpwstr>
  </property>
  <property fmtid="{D5CDD505-2E9C-101B-9397-08002B2CF9AE}" pid="14" name="MSIP_Label_ff45af0c-c796-4ef7-ab40-2d7e9c7b2e57_ActionId">
    <vt:lpwstr>d0572c1c-f751-47d3-8f1f-710292b96c74</vt:lpwstr>
  </property>
  <property fmtid="{D5CDD505-2E9C-101B-9397-08002B2CF9AE}" pid="15" name="MSIP_Label_ff45af0c-c796-4ef7-ab40-2d7e9c7b2e57_ContentBits">
    <vt:lpwstr>2</vt:lpwstr>
  </property>
  <property fmtid="{D5CDD505-2E9C-101B-9397-08002B2CF9AE}" pid="16" name="MSIP_Label_ff45af0c-c796-4ef7-ab40-2d7e9c7b2e57_Tag">
    <vt:lpwstr>10, 0, 1, 1</vt:lpwstr>
  </property>
</Properties>
</file>