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50E7" w14:textId="612822B8" w:rsidR="0025006B" w:rsidRDefault="00000000" w:rsidP="00AB2AFD">
      <w:pPr>
        <w:pStyle w:val="PaaOtsikko"/>
        <w:tabs>
          <w:tab w:val="left" w:pos="4230"/>
        </w:tabs>
        <w:rPr>
          <w:lang w:val="en-GB"/>
        </w:rPr>
      </w:pPr>
      <w:sdt>
        <w:sdtPr>
          <w:rPr>
            <w:lang w:val="en-GB"/>
          </w:rPr>
          <w:alias w:val="Otsikko"/>
          <w:id w:val="2853203"/>
          <w:placeholder>
            <w:docPart w:val="7BE59531DB45416AB93BC973A45E6D62"/>
          </w:placeholder>
          <w:dataBinding w:prefixMappings="xmlns:ns0='http://purl.org/dc/elements/1.1/' xmlns:ns1='http://schemas.openxmlformats.org/package/2006/metadata/core-properties' " w:xpath="/ns1:coreProperties[1]/ns0:title[1]" w:storeItemID="{6C3C8BC8-F283-45AE-878A-BAB7291924A1}"/>
          <w:text/>
        </w:sdtPr>
        <w:sdtContent>
          <w:r w:rsidR="00E4562A">
            <w:rPr>
              <w:lang w:val="en-GB"/>
            </w:rPr>
            <w:t xml:space="preserve">Fingrid </w:t>
          </w:r>
          <w:r w:rsidR="00AB2AFD" w:rsidRPr="00514EAE">
            <w:rPr>
              <w:lang w:val="en-GB"/>
            </w:rPr>
            <w:t>PSCAD</w:t>
          </w:r>
          <w:r w:rsidR="00700320" w:rsidRPr="00514EAE">
            <w:rPr>
              <w:lang w:val="en-GB"/>
            </w:rPr>
            <w:t xml:space="preserve"> </w:t>
          </w:r>
          <w:r w:rsidR="003F0AA4">
            <w:rPr>
              <w:lang w:val="en-GB"/>
            </w:rPr>
            <w:t>simulation model review</w:t>
          </w:r>
          <w:r w:rsidR="00CD1A5B" w:rsidRPr="00514EAE">
            <w:rPr>
              <w:lang w:val="en-GB"/>
            </w:rPr>
            <w:t xml:space="preserve"> </w:t>
          </w:r>
          <w:r w:rsidR="003F0AA4">
            <w:rPr>
              <w:lang w:val="en-GB"/>
            </w:rPr>
            <w:t xml:space="preserve">report </w:t>
          </w:r>
          <w:r w:rsidR="00514EAE">
            <w:rPr>
              <w:lang w:val="en-GB"/>
            </w:rPr>
            <w:t>(VJV2024)</w:t>
          </w:r>
        </w:sdtContent>
      </w:sdt>
      <w:r w:rsidR="00ED01DC" w:rsidRPr="00514EAE">
        <w:rPr>
          <w:lang w:val="en-GB"/>
        </w:rPr>
        <w:tab/>
      </w:r>
    </w:p>
    <w:p w14:paraId="2D96EAF7" w14:textId="35FD7E6D" w:rsidR="003F0AA4" w:rsidRDefault="003F0AA4" w:rsidP="003F0AA4">
      <w:pPr>
        <w:pStyle w:val="NormalIndent"/>
        <w:ind w:left="0"/>
        <w:rPr>
          <w:lang w:val="en-GB"/>
        </w:rPr>
      </w:pPr>
      <w:r>
        <w:rPr>
          <w:lang w:val="en-GB"/>
        </w:rPr>
        <w:t xml:space="preserve">Power Plant Name: </w:t>
      </w:r>
      <w:r>
        <w:rPr>
          <w:lang w:val="en-GB"/>
        </w:rPr>
        <w:tab/>
      </w:r>
      <w:r w:rsidR="0074057C">
        <w:rPr>
          <w:lang w:val="en-GB"/>
        </w:rPr>
        <w:tab/>
      </w:r>
      <w:r>
        <w:rPr>
          <w:lang w:val="en-GB"/>
        </w:rPr>
        <w:t>Power Plant X</w:t>
      </w:r>
    </w:p>
    <w:p w14:paraId="05FD3A6C" w14:textId="7EBC8694" w:rsidR="0074057C" w:rsidRDefault="0074057C" w:rsidP="003F0AA4">
      <w:pPr>
        <w:pStyle w:val="NormalIndent"/>
        <w:ind w:left="0"/>
        <w:rPr>
          <w:lang w:val="en-GB"/>
        </w:rPr>
      </w:pPr>
      <w:r>
        <w:rPr>
          <w:lang w:val="en-GB"/>
        </w:rPr>
        <w:t>Connection Process Stage:</w:t>
      </w:r>
      <w:r>
        <w:rPr>
          <w:lang w:val="en-GB"/>
        </w:rPr>
        <w:tab/>
      </w:r>
      <w:r w:rsidR="00FA6916">
        <w:rPr>
          <w:lang w:val="en-GB"/>
        </w:rPr>
        <w:t>Stage 1(</w:t>
      </w:r>
      <w:r>
        <w:rPr>
          <w:lang w:val="en-GB"/>
        </w:rPr>
        <w:t>ION</w:t>
      </w:r>
      <w:r w:rsidR="00FA6916">
        <w:rPr>
          <w:lang w:val="en-GB"/>
        </w:rPr>
        <w:t>)</w:t>
      </w:r>
      <w:r>
        <w:rPr>
          <w:lang w:val="en-GB"/>
        </w:rPr>
        <w:t xml:space="preserve"> /</w:t>
      </w:r>
      <w:r w:rsidR="00FA6916">
        <w:rPr>
          <w:lang w:val="en-GB"/>
        </w:rPr>
        <w:t>Stage 2(</w:t>
      </w:r>
      <w:r>
        <w:rPr>
          <w:lang w:val="en-GB"/>
        </w:rPr>
        <w:t>FON</w:t>
      </w:r>
      <w:r w:rsidR="00FA6916">
        <w:rPr>
          <w:lang w:val="en-GB"/>
        </w:rPr>
        <w:t>)</w:t>
      </w:r>
    </w:p>
    <w:p w14:paraId="5C36BC15" w14:textId="69094B8F" w:rsidR="003F0AA4" w:rsidRDefault="003F0AA4" w:rsidP="003F0AA4">
      <w:pPr>
        <w:pStyle w:val="NormalIndent"/>
        <w:ind w:left="0"/>
        <w:rPr>
          <w:lang w:val="en-GB"/>
        </w:rPr>
      </w:pPr>
      <w:r>
        <w:rPr>
          <w:lang w:val="en-GB"/>
        </w:rPr>
        <w:t>Model package:</w:t>
      </w:r>
      <w:r>
        <w:rPr>
          <w:lang w:val="en-GB"/>
        </w:rPr>
        <w:tab/>
      </w:r>
      <w:r w:rsidR="0074057C">
        <w:rPr>
          <w:lang w:val="en-GB"/>
        </w:rPr>
        <w:tab/>
      </w:r>
      <w:r>
        <w:rPr>
          <w:lang w:val="en-GB"/>
        </w:rPr>
        <w:t>Model_delivery_v_12345</w:t>
      </w:r>
      <w:r w:rsidR="0074057C">
        <w:rPr>
          <w:lang w:val="en-GB"/>
        </w:rPr>
        <w:t>.zip</w:t>
      </w:r>
    </w:p>
    <w:p w14:paraId="040D4B58" w14:textId="77777777" w:rsidR="00D370DE" w:rsidRPr="0074057C" w:rsidRDefault="00D370DE" w:rsidP="0074057C">
      <w:pPr>
        <w:pStyle w:val="NormalIndent"/>
        <w:ind w:left="0"/>
        <w:rPr>
          <w:b/>
          <w:bCs/>
          <w:color w:val="FF0000"/>
          <w:lang w:val="en-GB"/>
        </w:rPr>
      </w:pPr>
    </w:p>
    <w:tbl>
      <w:tblPr>
        <w:tblW w:w="9639" w:type="dxa"/>
        <w:tblInd w:w="-5" w:type="dxa"/>
        <w:tblCellMar>
          <w:left w:w="70" w:type="dxa"/>
          <w:right w:w="70" w:type="dxa"/>
        </w:tblCellMar>
        <w:tblLook w:val="04A0" w:firstRow="1" w:lastRow="0" w:firstColumn="1" w:lastColumn="0" w:noHBand="0" w:noVBand="1"/>
      </w:tblPr>
      <w:tblGrid>
        <w:gridCol w:w="5387"/>
        <w:gridCol w:w="2126"/>
        <w:gridCol w:w="2126"/>
      </w:tblGrid>
      <w:tr w:rsidR="0074057C" w:rsidRPr="00514EAE" w14:paraId="73A2DBD4" w14:textId="77777777" w:rsidTr="00A0585F">
        <w:trPr>
          <w:trHeight w:val="315"/>
        </w:trPr>
        <w:tc>
          <w:tcPr>
            <w:tcW w:w="5387"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CEC4E4E" w14:textId="22E4735B" w:rsidR="0074057C" w:rsidRPr="00514EAE" w:rsidRDefault="0074057C" w:rsidP="00A0585F">
            <w:pPr>
              <w:rPr>
                <w:rFonts w:ascii="Arial" w:hAnsi="Arial" w:cs="Arial"/>
                <w:b/>
                <w:bCs/>
                <w:color w:val="000000"/>
                <w:sz w:val="16"/>
                <w:szCs w:val="14"/>
                <w:lang w:val="en-GB" w:eastAsia="fi-FI"/>
              </w:rPr>
            </w:pPr>
            <w:bookmarkStart w:id="0" w:name="_Hlk151645741"/>
            <w:r>
              <w:rPr>
                <w:rFonts w:ascii="Arial" w:hAnsi="Arial" w:cs="Arial"/>
                <w:b/>
                <w:bCs/>
                <w:color w:val="000000"/>
                <w:sz w:val="16"/>
                <w:szCs w:val="14"/>
                <w:lang w:val="en-GB" w:eastAsia="fi-FI"/>
              </w:rPr>
              <w:t>Power Plant Short Circuit Data</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tcPr>
          <w:p w14:paraId="5084DE60" w14:textId="77777777" w:rsidR="0074057C" w:rsidRPr="00514EAE" w:rsidRDefault="0074057C" w:rsidP="00A0585F">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R (Ohm)</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453F320" w14:textId="77777777" w:rsidR="0074057C" w:rsidRPr="00514EAE" w:rsidRDefault="0074057C" w:rsidP="00A0585F">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X (Ohm)</w:t>
            </w:r>
          </w:p>
        </w:tc>
      </w:tr>
      <w:tr w:rsidR="0074057C" w:rsidRPr="00514EAE" w14:paraId="486078EF" w14:textId="77777777" w:rsidTr="00A0585F">
        <w:trPr>
          <w:trHeight w:val="234"/>
        </w:trPr>
        <w:tc>
          <w:tcPr>
            <w:tcW w:w="5387" w:type="dxa"/>
            <w:tcBorders>
              <w:top w:val="single" w:sz="4" w:space="0" w:color="auto"/>
              <w:left w:val="single" w:sz="4" w:space="0" w:color="auto"/>
              <w:bottom w:val="single" w:sz="4" w:space="0" w:color="auto"/>
              <w:right w:val="single" w:sz="4" w:space="0" w:color="auto"/>
            </w:tcBorders>
            <w:vAlign w:val="bottom"/>
          </w:tcPr>
          <w:p w14:paraId="49D83F9D"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SCR Normal</w:t>
            </w:r>
          </w:p>
        </w:tc>
        <w:tc>
          <w:tcPr>
            <w:tcW w:w="2126" w:type="dxa"/>
            <w:tcBorders>
              <w:top w:val="single" w:sz="4" w:space="0" w:color="auto"/>
              <w:left w:val="nil"/>
              <w:bottom w:val="single" w:sz="4" w:space="0" w:color="auto"/>
              <w:right w:val="single" w:sz="4" w:space="0" w:color="auto"/>
            </w:tcBorders>
            <w:vAlign w:val="bottom"/>
          </w:tcPr>
          <w:p w14:paraId="080D3D95"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7F0044E8" w14:textId="77777777" w:rsidR="0074057C" w:rsidRPr="00514EAE" w:rsidRDefault="0074057C" w:rsidP="00A0585F">
            <w:pPr>
              <w:rPr>
                <w:rFonts w:ascii="Arial" w:hAnsi="Arial" w:cs="Arial"/>
                <w:sz w:val="16"/>
                <w:szCs w:val="14"/>
                <w:lang w:val="en-GB" w:eastAsia="fi-FI"/>
              </w:rPr>
            </w:pPr>
          </w:p>
        </w:tc>
      </w:tr>
      <w:tr w:rsidR="0074057C" w:rsidRPr="00514EAE" w14:paraId="2021EC5A" w14:textId="77777777" w:rsidTr="00A0585F">
        <w:trPr>
          <w:trHeight w:val="266"/>
        </w:trPr>
        <w:tc>
          <w:tcPr>
            <w:tcW w:w="5387" w:type="dxa"/>
            <w:tcBorders>
              <w:top w:val="single" w:sz="4" w:space="0" w:color="auto"/>
              <w:left w:val="single" w:sz="4" w:space="0" w:color="auto"/>
              <w:bottom w:val="single" w:sz="4" w:space="0" w:color="auto"/>
              <w:right w:val="single" w:sz="4" w:space="0" w:color="auto"/>
            </w:tcBorders>
            <w:vAlign w:val="bottom"/>
          </w:tcPr>
          <w:p w14:paraId="380C3E05"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SCR Minimum</w:t>
            </w:r>
          </w:p>
        </w:tc>
        <w:tc>
          <w:tcPr>
            <w:tcW w:w="2126" w:type="dxa"/>
            <w:tcBorders>
              <w:top w:val="single" w:sz="4" w:space="0" w:color="auto"/>
              <w:left w:val="nil"/>
              <w:bottom w:val="single" w:sz="4" w:space="0" w:color="auto"/>
              <w:right w:val="single" w:sz="4" w:space="0" w:color="auto"/>
            </w:tcBorders>
            <w:vAlign w:val="bottom"/>
          </w:tcPr>
          <w:p w14:paraId="48B40D73"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3E74C121" w14:textId="77777777" w:rsidR="0074057C" w:rsidRPr="00514EAE" w:rsidRDefault="0074057C" w:rsidP="00A0585F">
            <w:pPr>
              <w:rPr>
                <w:rFonts w:ascii="Arial" w:hAnsi="Arial" w:cs="Arial"/>
                <w:sz w:val="16"/>
                <w:szCs w:val="14"/>
                <w:lang w:val="en-GB" w:eastAsia="fi-FI"/>
              </w:rPr>
            </w:pPr>
          </w:p>
        </w:tc>
      </w:tr>
      <w:tr w:rsidR="0074057C" w:rsidRPr="00514EAE" w14:paraId="1CB83A1F" w14:textId="77777777" w:rsidTr="00A0585F">
        <w:trPr>
          <w:trHeight w:val="277"/>
        </w:trPr>
        <w:tc>
          <w:tcPr>
            <w:tcW w:w="5387" w:type="dxa"/>
            <w:tcBorders>
              <w:top w:val="single" w:sz="4" w:space="0" w:color="auto"/>
              <w:left w:val="single" w:sz="4" w:space="0" w:color="auto"/>
              <w:bottom w:val="single" w:sz="4" w:space="0" w:color="auto"/>
              <w:right w:val="single" w:sz="4" w:space="0" w:color="auto"/>
            </w:tcBorders>
            <w:vAlign w:val="bottom"/>
          </w:tcPr>
          <w:p w14:paraId="5074F89C" w14:textId="77777777" w:rsidR="0074057C" w:rsidRPr="00514EAE" w:rsidRDefault="0074057C" w:rsidP="00A0585F">
            <w:pPr>
              <w:rPr>
                <w:rFonts w:ascii="Arial" w:hAnsi="Arial" w:cs="Arial"/>
                <w:color w:val="000000"/>
                <w:sz w:val="16"/>
                <w:szCs w:val="14"/>
                <w:lang w:val="en-GB" w:eastAsia="fi-FI"/>
              </w:rPr>
            </w:pPr>
            <w:r w:rsidRPr="00514EAE">
              <w:rPr>
                <w:sz w:val="16"/>
                <w:szCs w:val="14"/>
                <w:lang w:val="en-GB"/>
              </w:rPr>
              <w:t>VCSCR</w:t>
            </w:r>
          </w:p>
        </w:tc>
        <w:tc>
          <w:tcPr>
            <w:tcW w:w="2126" w:type="dxa"/>
            <w:tcBorders>
              <w:top w:val="single" w:sz="4" w:space="0" w:color="auto"/>
              <w:left w:val="nil"/>
              <w:bottom w:val="single" w:sz="4" w:space="0" w:color="auto"/>
              <w:right w:val="single" w:sz="4" w:space="0" w:color="auto"/>
            </w:tcBorders>
            <w:vAlign w:val="bottom"/>
          </w:tcPr>
          <w:p w14:paraId="32725030" w14:textId="77777777" w:rsidR="0074057C" w:rsidRPr="00514EAE" w:rsidRDefault="0074057C" w:rsidP="00A0585F">
            <w:pPr>
              <w:rPr>
                <w:rFonts w:ascii="Arial" w:hAnsi="Arial" w:cs="Arial"/>
                <w:sz w:val="16"/>
                <w:szCs w:val="14"/>
                <w:lang w:val="en-GB" w:eastAsia="fi-FI"/>
              </w:rPr>
            </w:pPr>
          </w:p>
        </w:tc>
        <w:tc>
          <w:tcPr>
            <w:tcW w:w="2126" w:type="dxa"/>
            <w:tcBorders>
              <w:top w:val="single" w:sz="4" w:space="0" w:color="auto"/>
              <w:left w:val="single" w:sz="4" w:space="0" w:color="auto"/>
              <w:bottom w:val="single" w:sz="4" w:space="0" w:color="auto"/>
              <w:right w:val="single" w:sz="4" w:space="0" w:color="auto"/>
            </w:tcBorders>
            <w:vAlign w:val="bottom"/>
          </w:tcPr>
          <w:p w14:paraId="667B2145" w14:textId="77777777" w:rsidR="0074057C" w:rsidRPr="00514EAE" w:rsidRDefault="0074057C" w:rsidP="00A0585F">
            <w:pPr>
              <w:rPr>
                <w:rFonts w:ascii="Arial" w:hAnsi="Arial" w:cs="Arial"/>
                <w:sz w:val="16"/>
                <w:szCs w:val="14"/>
                <w:lang w:val="en-GB" w:eastAsia="fi-FI"/>
              </w:rPr>
            </w:pPr>
          </w:p>
        </w:tc>
      </w:tr>
    </w:tbl>
    <w:bookmarkEnd w:id="0"/>
    <w:p w14:paraId="20A76074" w14:textId="29036BAD" w:rsidR="0025006B" w:rsidRPr="00514EAE" w:rsidRDefault="00700320" w:rsidP="0067538F">
      <w:pPr>
        <w:pStyle w:val="Heading1"/>
        <w:rPr>
          <w:lang w:val="en-GB"/>
        </w:rPr>
      </w:pPr>
      <w:r w:rsidRPr="00514EAE">
        <w:rPr>
          <w:lang w:val="en-GB"/>
        </w:rPr>
        <w:t>Documentation</w:t>
      </w:r>
    </w:p>
    <w:tbl>
      <w:tblPr>
        <w:tblW w:w="9565" w:type="dxa"/>
        <w:tblInd w:w="-5" w:type="dxa"/>
        <w:tblCellMar>
          <w:left w:w="70" w:type="dxa"/>
          <w:right w:w="70" w:type="dxa"/>
        </w:tblCellMar>
        <w:tblLook w:val="04A0" w:firstRow="1" w:lastRow="0" w:firstColumn="1" w:lastColumn="0" w:noHBand="0" w:noVBand="1"/>
      </w:tblPr>
      <w:tblGrid>
        <w:gridCol w:w="4967"/>
        <w:gridCol w:w="4598"/>
      </w:tblGrid>
      <w:tr w:rsidR="003F0AA4" w:rsidRPr="00514EAE" w14:paraId="390D0B7B" w14:textId="77777777" w:rsidTr="009759DB">
        <w:trPr>
          <w:trHeight w:val="315"/>
        </w:trPr>
        <w:tc>
          <w:tcPr>
            <w:tcW w:w="4967" w:type="dxa"/>
            <w:tcBorders>
              <w:bottom w:val="single" w:sz="4" w:space="0" w:color="auto"/>
              <w:right w:val="single" w:sz="4" w:space="0" w:color="auto"/>
            </w:tcBorders>
            <w:vAlign w:val="bottom"/>
            <w:hideMark/>
          </w:tcPr>
          <w:p w14:paraId="63FE9BBD" w14:textId="170B8671" w:rsidR="003F0AA4" w:rsidRPr="00514EAE" w:rsidRDefault="003F0AA4" w:rsidP="00B34D44">
            <w:pPr>
              <w:rPr>
                <w:rFonts w:ascii="Arial" w:hAnsi="Arial" w:cs="Arial"/>
                <w:b/>
                <w:bCs/>
                <w:color w:val="000000"/>
                <w:sz w:val="16"/>
                <w:szCs w:val="14"/>
                <w:lang w:val="en-GB" w:eastAsia="fi-FI"/>
              </w:rPr>
            </w:pPr>
          </w:p>
        </w:tc>
        <w:tc>
          <w:tcPr>
            <w:tcW w:w="459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39A9902E" w14:textId="5FDF5D90" w:rsidR="003F0AA4" w:rsidRPr="00514EAE" w:rsidRDefault="003F0AA4" w:rsidP="00B34D44">
            <w:pPr>
              <w:rPr>
                <w:rFonts w:ascii="Arial" w:hAnsi="Arial" w:cs="Arial"/>
                <w:b/>
                <w:bCs/>
                <w:color w:val="000000"/>
                <w:sz w:val="16"/>
                <w:szCs w:val="14"/>
                <w:lang w:val="en-GB" w:eastAsia="fi-FI"/>
              </w:rPr>
            </w:pPr>
            <w:r w:rsidRPr="00514EAE">
              <w:rPr>
                <w:rFonts w:ascii="Arial" w:hAnsi="Arial" w:cs="Arial"/>
                <w:b/>
                <w:bCs/>
                <w:color w:val="000000"/>
                <w:sz w:val="16"/>
                <w:szCs w:val="14"/>
                <w:lang w:val="en-GB" w:eastAsia="fi-FI"/>
              </w:rPr>
              <w:t>Acceptance</w:t>
            </w:r>
          </w:p>
        </w:tc>
      </w:tr>
      <w:tr w:rsidR="003F0AA4" w:rsidRPr="007F45A0" w14:paraId="35356CAF" w14:textId="77777777" w:rsidTr="009759DB">
        <w:trPr>
          <w:trHeight w:val="218"/>
        </w:trPr>
        <w:tc>
          <w:tcPr>
            <w:tcW w:w="4967" w:type="dxa"/>
            <w:tcBorders>
              <w:top w:val="single" w:sz="4" w:space="0" w:color="auto"/>
              <w:left w:val="single" w:sz="4" w:space="0" w:color="auto"/>
              <w:bottom w:val="single" w:sz="4" w:space="0" w:color="auto"/>
              <w:right w:val="single" w:sz="4" w:space="0" w:color="auto"/>
            </w:tcBorders>
            <w:vAlign w:val="bottom"/>
          </w:tcPr>
          <w:p w14:paraId="37BF1D11" w14:textId="758DB765" w:rsidR="003F0AA4" w:rsidRPr="003F0AA4" w:rsidRDefault="0074057C" w:rsidP="003F0AA4">
            <w:pPr>
              <w:pStyle w:val="ListParagraph"/>
              <w:numPr>
                <w:ilvl w:val="0"/>
                <w:numId w:val="13"/>
              </w:numPr>
              <w:rPr>
                <w:rFonts w:ascii="Arial" w:hAnsi="Arial" w:cs="Arial"/>
                <w:color w:val="000000"/>
                <w:sz w:val="16"/>
                <w:szCs w:val="14"/>
                <w:lang w:val="en-GB" w:eastAsia="fi-FI"/>
              </w:rPr>
            </w:pPr>
            <w:r>
              <w:rPr>
                <w:rFonts w:ascii="Arial" w:hAnsi="Arial" w:cs="Arial"/>
                <w:b/>
                <w:bCs/>
                <w:color w:val="000000"/>
                <w:sz w:val="16"/>
                <w:szCs w:val="14"/>
                <w:lang w:val="en-GB" w:eastAsia="fi-FI"/>
              </w:rPr>
              <w:t xml:space="preserve">Model </w:t>
            </w:r>
            <w:r w:rsidR="003F0AA4" w:rsidRPr="003F0AA4">
              <w:rPr>
                <w:rFonts w:ascii="Arial" w:hAnsi="Arial" w:cs="Arial"/>
                <w:b/>
                <w:bCs/>
                <w:color w:val="000000"/>
                <w:sz w:val="16"/>
                <w:szCs w:val="14"/>
                <w:lang w:val="en-GB" w:eastAsia="fi-FI"/>
              </w:rPr>
              <w:t>Documentation report</w:t>
            </w:r>
          </w:p>
        </w:tc>
        <w:tc>
          <w:tcPr>
            <w:tcW w:w="4598" w:type="dxa"/>
            <w:tcBorders>
              <w:top w:val="single" w:sz="4" w:space="0" w:color="auto"/>
              <w:left w:val="nil"/>
              <w:bottom w:val="single" w:sz="4" w:space="0" w:color="auto"/>
              <w:right w:val="single" w:sz="4" w:space="0" w:color="auto"/>
            </w:tcBorders>
            <w:vAlign w:val="bottom"/>
          </w:tcPr>
          <w:p w14:paraId="39CAD40B" w14:textId="77777777" w:rsidR="003F0AA4" w:rsidRPr="00514EAE" w:rsidRDefault="003F0AA4" w:rsidP="00B34D44">
            <w:pPr>
              <w:rPr>
                <w:rFonts w:ascii="Arial" w:hAnsi="Arial" w:cs="Arial"/>
                <w:color w:val="FF0000"/>
                <w:sz w:val="16"/>
                <w:szCs w:val="14"/>
                <w:lang w:val="en-GB" w:eastAsia="fi-FI"/>
              </w:rPr>
            </w:pPr>
          </w:p>
        </w:tc>
      </w:tr>
      <w:tr w:rsidR="003F0AA4" w:rsidRPr="00514EAE" w14:paraId="0EAC1564" w14:textId="77777777" w:rsidTr="009759DB">
        <w:trPr>
          <w:trHeight w:val="104"/>
        </w:trPr>
        <w:tc>
          <w:tcPr>
            <w:tcW w:w="4967" w:type="dxa"/>
            <w:tcBorders>
              <w:top w:val="single" w:sz="4" w:space="0" w:color="auto"/>
              <w:left w:val="single" w:sz="4" w:space="0" w:color="auto"/>
              <w:bottom w:val="single" w:sz="4" w:space="0" w:color="auto"/>
              <w:right w:val="single" w:sz="4" w:space="0" w:color="auto"/>
            </w:tcBorders>
            <w:vAlign w:val="bottom"/>
          </w:tcPr>
          <w:p w14:paraId="0EDA3DB0" w14:textId="4C1BDF0D" w:rsidR="003F0AA4" w:rsidRPr="00514EAE" w:rsidRDefault="009759DB" w:rsidP="003F0AA4">
            <w:pPr>
              <w:rPr>
                <w:rFonts w:ascii="Arial" w:hAnsi="Arial" w:cs="Arial"/>
                <w:color w:val="000000"/>
                <w:sz w:val="16"/>
                <w:szCs w:val="14"/>
                <w:lang w:val="en-GB" w:eastAsia="fi-FI"/>
              </w:rPr>
            </w:pPr>
            <w:r>
              <w:rPr>
                <w:rFonts w:ascii="Arial" w:hAnsi="Arial" w:cs="Arial"/>
                <w:color w:val="000000"/>
                <w:sz w:val="16"/>
                <w:szCs w:val="14"/>
                <w:lang w:val="en-GB" w:eastAsia="fi-FI"/>
              </w:rPr>
              <w:t>Version history</w:t>
            </w:r>
          </w:p>
        </w:tc>
        <w:tc>
          <w:tcPr>
            <w:tcW w:w="4598" w:type="dxa"/>
            <w:tcBorders>
              <w:top w:val="single" w:sz="4" w:space="0" w:color="auto"/>
              <w:left w:val="nil"/>
              <w:bottom w:val="single" w:sz="4" w:space="0" w:color="auto"/>
              <w:right w:val="single" w:sz="4" w:space="0" w:color="auto"/>
            </w:tcBorders>
            <w:vAlign w:val="bottom"/>
          </w:tcPr>
          <w:p w14:paraId="657D301F" w14:textId="77777777" w:rsidR="003F0AA4" w:rsidRPr="00514EAE" w:rsidRDefault="003F0AA4" w:rsidP="003F0AA4">
            <w:pPr>
              <w:rPr>
                <w:rFonts w:ascii="Arial" w:hAnsi="Arial" w:cs="Arial"/>
                <w:color w:val="FF0000"/>
                <w:sz w:val="16"/>
                <w:szCs w:val="14"/>
                <w:lang w:val="en-GB" w:eastAsia="fi-FI"/>
              </w:rPr>
            </w:pPr>
          </w:p>
        </w:tc>
      </w:tr>
      <w:tr w:rsidR="009759DB" w:rsidRPr="00514EAE" w14:paraId="6333DE7B"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4F4CD86B" w14:textId="3FEF3AAC"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General Information</w:t>
            </w:r>
            <w:r w:rsidR="00F8234C">
              <w:rPr>
                <w:rFonts w:ascii="Arial" w:hAnsi="Arial" w:cs="Arial"/>
                <w:color w:val="000000"/>
                <w:sz w:val="16"/>
                <w:szCs w:val="14"/>
                <w:lang w:val="en-GB" w:eastAsia="fi-FI"/>
              </w:rPr>
              <w:t xml:space="preserve"> </w:t>
            </w:r>
          </w:p>
        </w:tc>
        <w:tc>
          <w:tcPr>
            <w:tcW w:w="4598" w:type="dxa"/>
            <w:tcBorders>
              <w:top w:val="single" w:sz="4" w:space="0" w:color="auto"/>
              <w:left w:val="nil"/>
              <w:bottom w:val="single" w:sz="4" w:space="0" w:color="auto"/>
              <w:right w:val="single" w:sz="4" w:space="0" w:color="auto"/>
            </w:tcBorders>
            <w:vAlign w:val="bottom"/>
          </w:tcPr>
          <w:p w14:paraId="52174EB9" w14:textId="77777777" w:rsidR="009759DB" w:rsidRPr="00514EAE" w:rsidRDefault="009759DB" w:rsidP="009759DB">
            <w:pPr>
              <w:rPr>
                <w:rFonts w:ascii="Arial" w:hAnsi="Arial" w:cs="Arial"/>
                <w:color w:val="000000"/>
                <w:sz w:val="16"/>
                <w:szCs w:val="14"/>
                <w:lang w:val="en-GB" w:eastAsia="fi-FI"/>
              </w:rPr>
            </w:pPr>
          </w:p>
        </w:tc>
      </w:tr>
      <w:tr w:rsidR="009759DB" w:rsidRPr="00514EAE" w14:paraId="2162C68B"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6BD010B6" w14:textId="2C69E981"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Overview</w:t>
            </w:r>
          </w:p>
        </w:tc>
        <w:tc>
          <w:tcPr>
            <w:tcW w:w="4598" w:type="dxa"/>
            <w:tcBorders>
              <w:top w:val="single" w:sz="4" w:space="0" w:color="auto"/>
              <w:left w:val="nil"/>
              <w:bottom w:val="single" w:sz="4" w:space="0" w:color="auto"/>
              <w:right w:val="single" w:sz="4" w:space="0" w:color="auto"/>
            </w:tcBorders>
            <w:vAlign w:val="bottom"/>
          </w:tcPr>
          <w:p w14:paraId="281DFC3F" w14:textId="77777777" w:rsidR="009759DB" w:rsidRPr="00514EAE" w:rsidRDefault="009759DB" w:rsidP="009759DB">
            <w:pPr>
              <w:rPr>
                <w:rFonts w:ascii="Arial" w:hAnsi="Arial" w:cs="Arial"/>
                <w:color w:val="FF0000"/>
                <w:sz w:val="16"/>
                <w:szCs w:val="14"/>
                <w:lang w:val="en-GB" w:eastAsia="fi-FI"/>
              </w:rPr>
            </w:pPr>
          </w:p>
        </w:tc>
      </w:tr>
      <w:tr w:rsidR="009759DB" w:rsidRPr="00514EAE" w14:paraId="32F4BAD9"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50531E87" w14:textId="01ED6506"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Parameters</w:t>
            </w:r>
          </w:p>
        </w:tc>
        <w:tc>
          <w:tcPr>
            <w:tcW w:w="4598" w:type="dxa"/>
            <w:tcBorders>
              <w:top w:val="single" w:sz="4" w:space="0" w:color="auto"/>
              <w:left w:val="nil"/>
              <w:bottom w:val="single" w:sz="4" w:space="0" w:color="auto"/>
              <w:right w:val="single" w:sz="4" w:space="0" w:color="auto"/>
            </w:tcBorders>
            <w:vAlign w:val="bottom"/>
          </w:tcPr>
          <w:p w14:paraId="1FC71170" w14:textId="77777777" w:rsidR="009759DB" w:rsidRPr="00514EAE" w:rsidRDefault="009759DB" w:rsidP="009759DB">
            <w:pPr>
              <w:rPr>
                <w:rFonts w:ascii="Arial" w:hAnsi="Arial" w:cs="Arial"/>
                <w:color w:val="FF0000"/>
                <w:sz w:val="16"/>
                <w:szCs w:val="14"/>
                <w:lang w:val="en-GB" w:eastAsia="fi-FI"/>
              </w:rPr>
            </w:pPr>
          </w:p>
        </w:tc>
      </w:tr>
      <w:tr w:rsidR="00504573" w:rsidRPr="00514EAE" w14:paraId="2AF949B4"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1A5CE1E8" w14:textId="584C574C" w:rsidR="00504573" w:rsidRDefault="00504573" w:rsidP="009759DB">
            <w:pPr>
              <w:rPr>
                <w:rFonts w:ascii="Arial" w:hAnsi="Arial" w:cs="Arial"/>
                <w:color w:val="000000"/>
                <w:sz w:val="16"/>
                <w:szCs w:val="14"/>
                <w:lang w:val="en-GB" w:eastAsia="fi-FI"/>
              </w:rPr>
            </w:pPr>
            <w:r>
              <w:rPr>
                <w:rFonts w:ascii="Arial" w:hAnsi="Arial" w:cs="Arial"/>
                <w:color w:val="000000"/>
                <w:sz w:val="16"/>
                <w:szCs w:val="14"/>
                <w:lang w:val="en-GB" w:eastAsia="fi-FI"/>
              </w:rPr>
              <w:t>Usage instructions</w:t>
            </w:r>
          </w:p>
        </w:tc>
        <w:tc>
          <w:tcPr>
            <w:tcW w:w="4598" w:type="dxa"/>
            <w:tcBorders>
              <w:top w:val="single" w:sz="4" w:space="0" w:color="auto"/>
              <w:left w:val="nil"/>
              <w:bottom w:val="single" w:sz="4" w:space="0" w:color="auto"/>
              <w:right w:val="single" w:sz="4" w:space="0" w:color="auto"/>
            </w:tcBorders>
            <w:vAlign w:val="bottom"/>
          </w:tcPr>
          <w:p w14:paraId="785333DB" w14:textId="77777777" w:rsidR="00504573" w:rsidRPr="00514EAE" w:rsidRDefault="00504573" w:rsidP="009759DB">
            <w:pPr>
              <w:rPr>
                <w:rFonts w:ascii="Arial" w:hAnsi="Arial" w:cs="Arial"/>
                <w:color w:val="FF0000"/>
                <w:sz w:val="16"/>
                <w:szCs w:val="14"/>
                <w:lang w:val="en-GB" w:eastAsia="fi-FI"/>
              </w:rPr>
            </w:pPr>
          </w:p>
        </w:tc>
      </w:tr>
      <w:tr w:rsidR="009759DB" w:rsidRPr="00514EAE" w14:paraId="70ABBAF0"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2A10FF0C" w14:textId="58EDBF8E" w:rsidR="009759DB" w:rsidRPr="00514EAE" w:rsidRDefault="00504573" w:rsidP="009759DB">
            <w:pPr>
              <w:rPr>
                <w:rFonts w:ascii="Arial" w:hAnsi="Arial" w:cs="Arial"/>
                <w:color w:val="000000"/>
                <w:sz w:val="16"/>
                <w:szCs w:val="14"/>
                <w:lang w:val="en-GB" w:eastAsia="fi-FI"/>
              </w:rPr>
            </w:pPr>
            <w:r>
              <w:rPr>
                <w:rFonts w:ascii="Arial" w:hAnsi="Arial" w:cs="Arial"/>
                <w:color w:val="000000"/>
                <w:sz w:val="16"/>
                <w:szCs w:val="14"/>
                <w:lang w:val="en-GB" w:eastAsia="fi-FI"/>
              </w:rPr>
              <w:t>Functionalities</w:t>
            </w:r>
          </w:p>
        </w:tc>
        <w:tc>
          <w:tcPr>
            <w:tcW w:w="4598" w:type="dxa"/>
            <w:tcBorders>
              <w:top w:val="single" w:sz="4" w:space="0" w:color="auto"/>
              <w:left w:val="nil"/>
              <w:bottom w:val="single" w:sz="4" w:space="0" w:color="auto"/>
              <w:right w:val="single" w:sz="4" w:space="0" w:color="auto"/>
            </w:tcBorders>
            <w:vAlign w:val="bottom"/>
          </w:tcPr>
          <w:p w14:paraId="69154959" w14:textId="77777777" w:rsidR="009759DB" w:rsidRPr="00514EAE" w:rsidRDefault="009759DB" w:rsidP="009759DB">
            <w:pPr>
              <w:rPr>
                <w:rFonts w:ascii="Arial" w:hAnsi="Arial" w:cs="Arial"/>
                <w:color w:val="FF0000"/>
                <w:sz w:val="16"/>
                <w:szCs w:val="14"/>
                <w:lang w:val="en-GB" w:eastAsia="fi-FI"/>
              </w:rPr>
            </w:pPr>
          </w:p>
        </w:tc>
      </w:tr>
      <w:tr w:rsidR="009759DB" w:rsidRPr="00514EAE" w14:paraId="7A8F1CEB" w14:textId="77777777" w:rsidTr="009759DB">
        <w:trPr>
          <w:trHeight w:val="56"/>
        </w:trPr>
        <w:tc>
          <w:tcPr>
            <w:tcW w:w="4967" w:type="dxa"/>
            <w:tcBorders>
              <w:top w:val="single" w:sz="4" w:space="0" w:color="auto"/>
              <w:left w:val="single" w:sz="4" w:space="0" w:color="auto"/>
              <w:bottom w:val="single" w:sz="4" w:space="0" w:color="auto"/>
              <w:right w:val="single" w:sz="4" w:space="0" w:color="auto"/>
            </w:tcBorders>
            <w:vAlign w:val="bottom"/>
          </w:tcPr>
          <w:p w14:paraId="44692214" w14:textId="4D9A10DA" w:rsidR="009759DB" w:rsidRPr="00514EAE" w:rsidRDefault="009759DB" w:rsidP="009759DB">
            <w:pPr>
              <w:rPr>
                <w:rFonts w:ascii="Arial" w:hAnsi="Arial" w:cs="Arial"/>
                <w:color w:val="000000"/>
                <w:sz w:val="16"/>
                <w:szCs w:val="14"/>
                <w:lang w:val="en-GB" w:eastAsia="fi-FI"/>
              </w:rPr>
            </w:pPr>
            <w:r>
              <w:rPr>
                <w:rFonts w:ascii="Arial" w:hAnsi="Arial" w:cs="Arial"/>
                <w:color w:val="000000"/>
                <w:sz w:val="16"/>
                <w:szCs w:val="14"/>
                <w:lang w:val="en-GB" w:eastAsia="fi-FI"/>
              </w:rPr>
              <w:t>Supplementary documentation</w:t>
            </w:r>
          </w:p>
        </w:tc>
        <w:tc>
          <w:tcPr>
            <w:tcW w:w="4598" w:type="dxa"/>
            <w:tcBorders>
              <w:top w:val="single" w:sz="4" w:space="0" w:color="auto"/>
              <w:left w:val="nil"/>
              <w:bottom w:val="single" w:sz="4" w:space="0" w:color="auto"/>
              <w:right w:val="single" w:sz="4" w:space="0" w:color="auto"/>
            </w:tcBorders>
            <w:vAlign w:val="bottom"/>
          </w:tcPr>
          <w:p w14:paraId="104D24F2" w14:textId="77777777" w:rsidR="009759DB" w:rsidRPr="00514EAE" w:rsidRDefault="009759DB" w:rsidP="009759DB">
            <w:pPr>
              <w:rPr>
                <w:rFonts w:ascii="Arial" w:hAnsi="Arial" w:cs="Arial"/>
                <w:color w:val="FF0000"/>
                <w:sz w:val="16"/>
                <w:szCs w:val="14"/>
                <w:lang w:val="en-GB" w:eastAsia="fi-FI"/>
              </w:rPr>
            </w:pPr>
          </w:p>
        </w:tc>
      </w:tr>
    </w:tbl>
    <w:p w14:paraId="3A513B3D" w14:textId="77777777" w:rsidR="00CD1A5B" w:rsidRPr="00514EAE" w:rsidRDefault="00CD1A5B" w:rsidP="00CD1A5B">
      <w:pPr>
        <w:pStyle w:val="NormalIndent"/>
        <w:rPr>
          <w:lang w:val="en-GB"/>
        </w:rPr>
      </w:pPr>
    </w:p>
    <w:p w14:paraId="214E9A5F" w14:textId="77777777" w:rsidR="00B27BA3" w:rsidRDefault="00B27BA3">
      <w:pPr>
        <w:spacing w:after="200" w:line="276" w:lineRule="auto"/>
        <w:rPr>
          <w:b/>
          <w:kern w:val="28"/>
          <w:sz w:val="24"/>
          <w:lang w:val="en-GB"/>
        </w:rPr>
      </w:pPr>
      <w:r>
        <w:rPr>
          <w:lang w:val="en-GB"/>
        </w:rPr>
        <w:br w:type="page"/>
      </w:r>
    </w:p>
    <w:p w14:paraId="162BC64F" w14:textId="620A7CCF" w:rsidR="00546A81" w:rsidRPr="00546A81" w:rsidRDefault="00CB132B" w:rsidP="00546A81">
      <w:pPr>
        <w:pStyle w:val="Heading1"/>
        <w:rPr>
          <w:lang w:val="en-GB"/>
        </w:rPr>
      </w:pPr>
      <w:r>
        <w:rPr>
          <w:lang w:val="en-GB"/>
        </w:rPr>
        <w:lastRenderedPageBreak/>
        <w:t>Modelling</w:t>
      </w:r>
    </w:p>
    <w:tbl>
      <w:tblPr>
        <w:tblW w:w="9565" w:type="dxa"/>
        <w:tblInd w:w="-5" w:type="dxa"/>
        <w:tblCellMar>
          <w:left w:w="70" w:type="dxa"/>
          <w:right w:w="70" w:type="dxa"/>
        </w:tblCellMar>
        <w:tblLook w:val="04A0" w:firstRow="1" w:lastRow="0" w:firstColumn="1" w:lastColumn="0" w:noHBand="0" w:noVBand="1"/>
      </w:tblPr>
      <w:tblGrid>
        <w:gridCol w:w="5959"/>
        <w:gridCol w:w="1803"/>
        <w:gridCol w:w="1803"/>
      </w:tblGrid>
      <w:tr w:rsidR="00530BCF" w:rsidRPr="00514EAE" w14:paraId="1636FBB2" w14:textId="77777777" w:rsidTr="006F3AF6">
        <w:trPr>
          <w:trHeight w:val="315"/>
        </w:trPr>
        <w:tc>
          <w:tcPr>
            <w:tcW w:w="5959" w:type="dxa"/>
            <w:tcBorders>
              <w:bottom w:val="single" w:sz="4" w:space="0" w:color="auto"/>
              <w:right w:val="single" w:sz="4" w:space="0" w:color="auto"/>
            </w:tcBorders>
            <w:vAlign w:val="bottom"/>
            <w:hideMark/>
          </w:tcPr>
          <w:p w14:paraId="6084DB15" w14:textId="77777777" w:rsidR="00530BCF" w:rsidRPr="00514EAE" w:rsidRDefault="00530BCF" w:rsidP="00A0585F">
            <w:pPr>
              <w:rPr>
                <w:rFonts w:ascii="Arial" w:hAnsi="Arial" w:cs="Arial"/>
                <w:b/>
                <w:bCs/>
                <w:color w:val="000000"/>
                <w:sz w:val="16"/>
                <w:szCs w:val="14"/>
                <w:lang w:val="en-GB" w:eastAsia="fi-FI"/>
              </w:rPr>
            </w:pPr>
            <w:bookmarkStart w:id="1" w:name="_Hlk220591490"/>
          </w:p>
        </w:tc>
        <w:tc>
          <w:tcPr>
            <w:tcW w:w="1803"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737E0FB6" w14:textId="5050EF48" w:rsidR="00530BCF" w:rsidRPr="00340F7D" w:rsidRDefault="00530BCF" w:rsidP="00340F7D">
            <w:pPr>
              <w:spacing w:after="240"/>
              <w:rPr>
                <w:rFonts w:ascii="Arial" w:hAnsi="Arial" w:cs="Arial"/>
                <w:b/>
                <w:bCs/>
                <w:color w:val="000000"/>
                <w:sz w:val="16"/>
                <w:szCs w:val="16"/>
                <w:lang w:val="en-GB" w:eastAsia="fi-FI"/>
              </w:rPr>
            </w:pPr>
            <w:r w:rsidRPr="00340F7D">
              <w:rPr>
                <w:rFonts w:ascii="Arial" w:hAnsi="Arial" w:cs="Arial"/>
                <w:b/>
                <w:bCs/>
                <w:color w:val="000000"/>
                <w:sz w:val="16"/>
                <w:szCs w:val="16"/>
                <w:lang w:val="en-GB" w:eastAsia="fi-FI"/>
              </w:rPr>
              <w:t>Model complies (Yes/No)</w:t>
            </w:r>
          </w:p>
        </w:tc>
        <w:tc>
          <w:tcPr>
            <w:tcW w:w="1803" w:type="dxa"/>
            <w:tcBorders>
              <w:top w:val="single" w:sz="4" w:space="0" w:color="auto"/>
              <w:left w:val="single" w:sz="4" w:space="0" w:color="auto"/>
              <w:bottom w:val="single" w:sz="4" w:space="0" w:color="auto"/>
              <w:right w:val="single" w:sz="4" w:space="0" w:color="auto"/>
            </w:tcBorders>
            <w:shd w:val="clear" w:color="000000" w:fill="D9D9D9"/>
            <w:vAlign w:val="bottom"/>
          </w:tcPr>
          <w:p w14:paraId="63D5A565" w14:textId="69D1E446" w:rsidR="00530BCF" w:rsidRPr="00340F7D" w:rsidRDefault="00530BCF" w:rsidP="00340F7D">
            <w:pPr>
              <w:spacing w:after="240"/>
              <w:rPr>
                <w:rFonts w:ascii="Arial" w:hAnsi="Arial" w:cs="Arial"/>
                <w:b/>
                <w:bCs/>
                <w:color w:val="000000"/>
                <w:sz w:val="16"/>
                <w:szCs w:val="16"/>
                <w:lang w:val="en-GB" w:eastAsia="fi-FI"/>
              </w:rPr>
            </w:pPr>
            <w:r w:rsidRPr="00340F7D">
              <w:rPr>
                <w:rFonts w:ascii="Arial" w:hAnsi="Arial" w:cs="Arial"/>
                <w:b/>
                <w:bCs/>
                <w:color w:val="000000"/>
                <w:sz w:val="16"/>
                <w:szCs w:val="16"/>
                <w:lang w:val="en-GB" w:eastAsia="fi-FI"/>
              </w:rPr>
              <w:t>Comments</w:t>
            </w:r>
          </w:p>
        </w:tc>
      </w:tr>
      <w:tr w:rsidR="00CB132B" w:rsidRPr="00514EAE" w14:paraId="45415594" w14:textId="77777777" w:rsidTr="00523F65">
        <w:trPr>
          <w:trHeight w:val="218"/>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EC6A1FE" w14:textId="1C7B4984" w:rsidR="00CB132B" w:rsidRPr="00514EAE" w:rsidRDefault="00CB132B" w:rsidP="00A0585F">
            <w:pPr>
              <w:rPr>
                <w:rFonts w:ascii="Arial" w:hAnsi="Arial" w:cs="Arial"/>
                <w:color w:val="FF0000"/>
                <w:sz w:val="16"/>
                <w:szCs w:val="14"/>
                <w:lang w:val="en-GB" w:eastAsia="fi-FI"/>
              </w:rPr>
            </w:pPr>
            <w:r w:rsidRPr="005E50B2">
              <w:rPr>
                <w:rFonts w:ascii="Arial" w:hAnsi="Arial" w:cs="Arial"/>
                <w:b/>
                <w:bCs/>
                <w:color w:val="000000"/>
                <w:sz w:val="16"/>
                <w:szCs w:val="14"/>
                <w:lang w:val="en-GB" w:eastAsia="fi-FI"/>
              </w:rPr>
              <w:t>Aggregation</w:t>
            </w:r>
          </w:p>
        </w:tc>
      </w:tr>
      <w:tr w:rsidR="00530BCF" w:rsidRPr="00E4562A" w14:paraId="1E2897CC" w14:textId="77777777" w:rsidTr="00BC49F2">
        <w:trPr>
          <w:trHeight w:val="104"/>
        </w:trPr>
        <w:tc>
          <w:tcPr>
            <w:tcW w:w="5959" w:type="dxa"/>
            <w:tcBorders>
              <w:top w:val="single" w:sz="4" w:space="0" w:color="auto"/>
              <w:left w:val="single" w:sz="4" w:space="0" w:color="auto"/>
              <w:bottom w:val="single" w:sz="4" w:space="0" w:color="auto"/>
              <w:right w:val="single" w:sz="4" w:space="0" w:color="auto"/>
            </w:tcBorders>
            <w:vAlign w:val="bottom"/>
          </w:tcPr>
          <w:p w14:paraId="767CF377" w14:textId="00952CD1" w:rsidR="00530BCF" w:rsidRPr="00514EAE"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Aggregation (general aggregation and OHL/cable modelling)</w:t>
            </w:r>
          </w:p>
        </w:tc>
        <w:tc>
          <w:tcPr>
            <w:tcW w:w="1803" w:type="dxa"/>
            <w:tcBorders>
              <w:top w:val="single" w:sz="4" w:space="0" w:color="auto"/>
              <w:left w:val="nil"/>
              <w:bottom w:val="single" w:sz="4" w:space="0" w:color="auto"/>
              <w:right w:val="single" w:sz="4" w:space="0" w:color="auto"/>
            </w:tcBorders>
            <w:vAlign w:val="bottom"/>
          </w:tcPr>
          <w:p w14:paraId="2FD49BA1"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3295213B" w14:textId="1942B98A" w:rsidR="00530BCF" w:rsidRPr="00514EAE" w:rsidRDefault="00530BCF" w:rsidP="00A0585F">
            <w:pPr>
              <w:rPr>
                <w:rFonts w:ascii="Arial" w:hAnsi="Arial" w:cs="Arial"/>
                <w:color w:val="FF0000"/>
                <w:sz w:val="16"/>
                <w:szCs w:val="14"/>
                <w:lang w:val="en-GB" w:eastAsia="fi-FI"/>
              </w:rPr>
            </w:pPr>
          </w:p>
        </w:tc>
      </w:tr>
      <w:tr w:rsidR="00CB132B" w:rsidRPr="00514EAE" w14:paraId="43635623" w14:textId="77777777" w:rsidTr="00657936">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624F8A3" w14:textId="2DC7BDF0" w:rsidR="00CB132B" w:rsidRPr="00657936" w:rsidRDefault="00CB132B" w:rsidP="00A0585F">
            <w:pPr>
              <w:rPr>
                <w:rFonts w:ascii="Arial" w:hAnsi="Arial" w:cs="Arial"/>
                <w:b/>
                <w:bCs/>
                <w:color w:val="000000"/>
                <w:sz w:val="16"/>
                <w:szCs w:val="14"/>
                <w:lang w:val="en-GB" w:eastAsia="fi-FI"/>
              </w:rPr>
            </w:pPr>
            <w:r w:rsidRPr="005E50B2">
              <w:rPr>
                <w:rFonts w:ascii="Arial" w:hAnsi="Arial" w:cs="Arial"/>
                <w:b/>
                <w:bCs/>
                <w:color w:val="000000"/>
                <w:sz w:val="16"/>
                <w:szCs w:val="14"/>
                <w:lang w:val="en-GB" w:eastAsia="fi-FI"/>
              </w:rPr>
              <w:t>Equipment</w:t>
            </w:r>
          </w:p>
        </w:tc>
      </w:tr>
      <w:tr w:rsidR="00530BCF" w:rsidRPr="00E4562A" w14:paraId="4171BEBF" w14:textId="77777777" w:rsidTr="00065610">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54EC5D26" w14:textId="2B0D00C3" w:rsidR="00530BCF" w:rsidRPr="00514EAE"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Transformer parameters and equipment (saturation, OLTC, grounding configuration, etc)</w:t>
            </w:r>
          </w:p>
        </w:tc>
        <w:tc>
          <w:tcPr>
            <w:tcW w:w="1803" w:type="dxa"/>
            <w:tcBorders>
              <w:top w:val="single" w:sz="4" w:space="0" w:color="auto"/>
              <w:left w:val="nil"/>
              <w:bottom w:val="single" w:sz="4" w:space="0" w:color="auto"/>
              <w:right w:val="single" w:sz="4" w:space="0" w:color="auto"/>
            </w:tcBorders>
            <w:vAlign w:val="bottom"/>
          </w:tcPr>
          <w:p w14:paraId="041B8DB7"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0ABE4BE1" w14:textId="5CE97ADE" w:rsidR="00530BCF" w:rsidRPr="00514EAE" w:rsidRDefault="00530BCF" w:rsidP="00A0585F">
            <w:pPr>
              <w:rPr>
                <w:rFonts w:ascii="Arial" w:hAnsi="Arial" w:cs="Arial"/>
                <w:color w:val="FF0000"/>
                <w:sz w:val="16"/>
                <w:szCs w:val="14"/>
                <w:lang w:val="en-GB" w:eastAsia="fi-FI"/>
              </w:rPr>
            </w:pPr>
          </w:p>
        </w:tc>
      </w:tr>
      <w:tr w:rsidR="00530BCF" w:rsidRPr="00E4562A" w14:paraId="51635E3B" w14:textId="77777777" w:rsidTr="008E097D">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43AF6E38" w14:textId="4CE0239A" w:rsidR="00530BCF" w:rsidRPr="00514EAE"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Compensation equipment, MOVs, filters etc.</w:t>
            </w:r>
          </w:p>
        </w:tc>
        <w:tc>
          <w:tcPr>
            <w:tcW w:w="1803" w:type="dxa"/>
            <w:tcBorders>
              <w:top w:val="single" w:sz="4" w:space="0" w:color="auto"/>
              <w:left w:val="nil"/>
              <w:bottom w:val="single" w:sz="4" w:space="0" w:color="auto"/>
              <w:right w:val="single" w:sz="4" w:space="0" w:color="auto"/>
            </w:tcBorders>
            <w:vAlign w:val="bottom"/>
          </w:tcPr>
          <w:p w14:paraId="2BC95A4D"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3C24231A" w14:textId="29EAB25D" w:rsidR="00530BCF" w:rsidRPr="00514EAE" w:rsidRDefault="00530BCF" w:rsidP="00A0585F">
            <w:pPr>
              <w:rPr>
                <w:rFonts w:ascii="Arial" w:hAnsi="Arial" w:cs="Arial"/>
                <w:color w:val="FF0000"/>
                <w:sz w:val="16"/>
                <w:szCs w:val="14"/>
                <w:lang w:val="en-GB" w:eastAsia="fi-FI"/>
              </w:rPr>
            </w:pPr>
          </w:p>
        </w:tc>
      </w:tr>
      <w:tr w:rsidR="00530BCF" w:rsidRPr="00514EAE" w14:paraId="5590F2BE" w14:textId="77777777" w:rsidTr="00715946">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148DA6C6" w14:textId="67594703" w:rsidR="00530BCF"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House load</w:t>
            </w:r>
          </w:p>
        </w:tc>
        <w:tc>
          <w:tcPr>
            <w:tcW w:w="1803" w:type="dxa"/>
            <w:tcBorders>
              <w:top w:val="single" w:sz="4" w:space="0" w:color="auto"/>
              <w:left w:val="nil"/>
              <w:bottom w:val="single" w:sz="4" w:space="0" w:color="auto"/>
              <w:right w:val="single" w:sz="4" w:space="0" w:color="auto"/>
            </w:tcBorders>
            <w:vAlign w:val="bottom"/>
          </w:tcPr>
          <w:p w14:paraId="538B2354"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1943B55A" w14:textId="12153B28" w:rsidR="00530BCF" w:rsidRPr="00514EAE" w:rsidRDefault="00530BCF" w:rsidP="00A0585F">
            <w:pPr>
              <w:rPr>
                <w:rFonts w:ascii="Arial" w:hAnsi="Arial" w:cs="Arial"/>
                <w:color w:val="FF0000"/>
                <w:sz w:val="16"/>
                <w:szCs w:val="14"/>
                <w:lang w:val="en-GB" w:eastAsia="fi-FI"/>
              </w:rPr>
            </w:pPr>
          </w:p>
        </w:tc>
      </w:tr>
      <w:tr w:rsidR="00CB132B" w:rsidRPr="00514EAE" w14:paraId="74230B17" w14:textId="77777777" w:rsidTr="00523F65">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50142F" w14:textId="3AAA0AB6" w:rsidR="00CB132B" w:rsidRPr="00514EAE" w:rsidRDefault="00CB132B" w:rsidP="00A0585F">
            <w:pPr>
              <w:rPr>
                <w:rFonts w:ascii="Arial" w:hAnsi="Arial" w:cs="Arial"/>
                <w:color w:val="FF0000"/>
                <w:sz w:val="16"/>
                <w:szCs w:val="14"/>
                <w:lang w:val="en-GB" w:eastAsia="fi-FI"/>
              </w:rPr>
            </w:pPr>
            <w:r w:rsidRPr="005E50B2">
              <w:rPr>
                <w:rFonts w:ascii="Arial" w:hAnsi="Arial" w:cs="Arial"/>
                <w:b/>
                <w:bCs/>
                <w:color w:val="000000"/>
                <w:sz w:val="16"/>
                <w:szCs w:val="14"/>
                <w:lang w:val="en-GB" w:eastAsia="fi-FI"/>
              </w:rPr>
              <w:t>Control signals and parameters</w:t>
            </w:r>
          </w:p>
        </w:tc>
      </w:tr>
      <w:tr w:rsidR="00530BCF" w:rsidRPr="005E50B2" w14:paraId="4C4B12C4" w14:textId="77777777" w:rsidTr="007C4F42">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33AB6771" w14:textId="42B0E83E" w:rsidR="00530BCF"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“Static” control settings (not required to be adjustable in runtime, adjustment of any given setting must not require changes in more than one location)</w:t>
            </w:r>
          </w:p>
          <w:p w14:paraId="6AC7BBB8" w14:textId="7E78934E" w:rsidR="00530BCF" w:rsidRPr="005E50B2" w:rsidRDefault="00530BCF" w:rsidP="005E50B2">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Active power control settings (ramp rates</w:t>
            </w:r>
            <w:r>
              <w:rPr>
                <w:rFonts w:ascii="Arial" w:hAnsi="Arial" w:cs="Arial"/>
                <w:color w:val="000000"/>
                <w:sz w:val="16"/>
                <w:szCs w:val="14"/>
                <w:lang w:val="en-GB" w:eastAsia="fi-FI"/>
              </w:rPr>
              <w:t>, etc.</w:t>
            </w:r>
            <w:r w:rsidRPr="005E50B2">
              <w:rPr>
                <w:rFonts w:ascii="Arial" w:hAnsi="Arial" w:cs="Arial"/>
                <w:color w:val="000000"/>
                <w:sz w:val="16"/>
                <w:szCs w:val="14"/>
                <w:lang w:val="en-GB" w:eastAsia="fi-FI"/>
              </w:rPr>
              <w:t>)</w:t>
            </w:r>
          </w:p>
          <w:p w14:paraId="662FF2E4" w14:textId="47D945D1" w:rsidR="00530BCF" w:rsidRPr="005E50B2" w:rsidRDefault="00530BCF" w:rsidP="005E50B2">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Reactive power control settings (droop</w:t>
            </w:r>
            <w:r>
              <w:rPr>
                <w:rFonts w:ascii="Arial" w:hAnsi="Arial" w:cs="Arial"/>
                <w:color w:val="000000"/>
                <w:sz w:val="16"/>
                <w:szCs w:val="14"/>
                <w:lang w:val="en-GB" w:eastAsia="fi-FI"/>
              </w:rPr>
              <w:t xml:space="preserve">, </w:t>
            </w:r>
            <w:r w:rsidRPr="005E50B2">
              <w:rPr>
                <w:rFonts w:ascii="Arial" w:hAnsi="Arial" w:cs="Arial"/>
                <w:color w:val="000000"/>
                <w:sz w:val="16"/>
                <w:szCs w:val="14"/>
                <w:lang w:val="en-GB" w:eastAsia="fi-FI"/>
              </w:rPr>
              <w:t>deadband</w:t>
            </w:r>
            <w:r>
              <w:rPr>
                <w:rFonts w:ascii="Arial" w:hAnsi="Arial" w:cs="Arial"/>
                <w:color w:val="000000"/>
                <w:sz w:val="16"/>
                <w:szCs w:val="14"/>
                <w:lang w:val="en-GB" w:eastAsia="fi-FI"/>
              </w:rPr>
              <w:t>, etc.</w:t>
            </w:r>
            <w:r w:rsidRPr="005E50B2">
              <w:rPr>
                <w:rFonts w:ascii="Arial" w:hAnsi="Arial" w:cs="Arial"/>
                <w:color w:val="000000"/>
                <w:sz w:val="16"/>
                <w:szCs w:val="14"/>
                <w:lang w:val="en-GB" w:eastAsia="fi-FI"/>
              </w:rPr>
              <w:t>)</w:t>
            </w:r>
          </w:p>
          <w:p w14:paraId="57738B1C" w14:textId="5A0ADAA5" w:rsidR="00530BCF" w:rsidRPr="005E50B2" w:rsidRDefault="00530BCF" w:rsidP="005E50B2">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Frequency control (droop, deadband</w:t>
            </w:r>
            <w:r>
              <w:rPr>
                <w:rFonts w:ascii="Arial" w:hAnsi="Arial" w:cs="Arial"/>
                <w:color w:val="000000"/>
                <w:sz w:val="16"/>
                <w:szCs w:val="14"/>
                <w:lang w:val="en-GB" w:eastAsia="fi-FI"/>
              </w:rPr>
              <w:t xml:space="preserve">, </w:t>
            </w:r>
            <w:r w:rsidRPr="005E50B2">
              <w:rPr>
                <w:rFonts w:ascii="Arial" w:hAnsi="Arial" w:cs="Arial"/>
                <w:color w:val="000000"/>
                <w:sz w:val="16"/>
                <w:szCs w:val="14"/>
                <w:lang w:val="en-GB" w:eastAsia="fi-FI"/>
              </w:rPr>
              <w:t>frequency reference</w:t>
            </w:r>
            <w:r>
              <w:rPr>
                <w:rFonts w:ascii="Arial" w:hAnsi="Arial" w:cs="Arial"/>
                <w:color w:val="000000"/>
                <w:sz w:val="16"/>
                <w:szCs w:val="14"/>
                <w:lang w:val="en-GB" w:eastAsia="fi-FI"/>
              </w:rPr>
              <w:t>, etc.</w:t>
            </w:r>
            <w:r w:rsidRPr="005E50B2">
              <w:rPr>
                <w:rFonts w:ascii="Arial" w:hAnsi="Arial" w:cs="Arial"/>
                <w:color w:val="000000"/>
                <w:sz w:val="16"/>
                <w:szCs w:val="14"/>
                <w:lang w:val="en-GB" w:eastAsia="fi-FI"/>
              </w:rPr>
              <w:t>)</w:t>
            </w:r>
          </w:p>
          <w:p w14:paraId="06AC9C8C" w14:textId="1FC00CD9" w:rsidR="00530BCF" w:rsidRPr="005E50B2" w:rsidRDefault="00530BCF" w:rsidP="005E50B2">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Fault current infeed settings</w:t>
            </w:r>
          </w:p>
          <w:p w14:paraId="26FE6580" w14:textId="088E6253" w:rsidR="00530BCF" w:rsidRPr="005E50B2" w:rsidRDefault="00530BCF" w:rsidP="005E50B2">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LVRT and OVRT settings</w:t>
            </w:r>
          </w:p>
          <w:p w14:paraId="230D278C" w14:textId="6BFF23B0" w:rsidR="00530BCF" w:rsidRPr="005E50B2" w:rsidRDefault="00530BCF" w:rsidP="005E50B2">
            <w:pPr>
              <w:pStyle w:val="ListParagraph"/>
              <w:numPr>
                <w:ilvl w:val="0"/>
                <w:numId w:val="17"/>
              </w:numPr>
              <w:rPr>
                <w:rFonts w:ascii="Arial" w:hAnsi="Arial" w:cs="Arial"/>
                <w:color w:val="000000"/>
                <w:sz w:val="16"/>
                <w:szCs w:val="14"/>
                <w:lang w:val="en-GB" w:eastAsia="fi-FI"/>
              </w:rPr>
            </w:pPr>
            <w:r w:rsidRPr="005E50B2">
              <w:rPr>
                <w:rFonts w:ascii="Arial" w:hAnsi="Arial" w:cs="Arial"/>
                <w:color w:val="000000"/>
                <w:sz w:val="16"/>
                <w:szCs w:val="14"/>
                <w:lang w:val="en-GB" w:eastAsia="fi-FI"/>
              </w:rPr>
              <w:t>Protection settings</w:t>
            </w:r>
          </w:p>
        </w:tc>
        <w:tc>
          <w:tcPr>
            <w:tcW w:w="1803" w:type="dxa"/>
            <w:tcBorders>
              <w:top w:val="single" w:sz="4" w:space="0" w:color="auto"/>
              <w:left w:val="nil"/>
              <w:bottom w:val="single" w:sz="4" w:space="0" w:color="auto"/>
              <w:right w:val="single" w:sz="4" w:space="0" w:color="auto"/>
            </w:tcBorders>
            <w:vAlign w:val="bottom"/>
          </w:tcPr>
          <w:p w14:paraId="4D150F78"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4AB2E6BF" w14:textId="57540372" w:rsidR="00530BCF" w:rsidRPr="00514EAE" w:rsidRDefault="00530BCF" w:rsidP="00A0585F">
            <w:pPr>
              <w:rPr>
                <w:rFonts w:ascii="Arial" w:hAnsi="Arial" w:cs="Arial"/>
                <w:color w:val="FF0000"/>
                <w:sz w:val="16"/>
                <w:szCs w:val="14"/>
                <w:lang w:val="en-GB" w:eastAsia="fi-FI"/>
              </w:rPr>
            </w:pPr>
          </w:p>
        </w:tc>
      </w:tr>
      <w:tr w:rsidR="00530BCF" w:rsidRPr="00E4562A" w14:paraId="1F8482ED" w14:textId="77777777" w:rsidTr="009F65C5">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265736E7" w14:textId="77777777" w:rsidR="00530BCF"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Runtime control signals and parameters (must be adjustable in runtime)</w:t>
            </w:r>
          </w:p>
          <w:p w14:paraId="3809CA15" w14:textId="6A78B487" w:rsidR="00530BCF" w:rsidRPr="0087173A" w:rsidRDefault="00530BCF" w:rsidP="0087173A">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Available active power</w:t>
            </w:r>
          </w:p>
          <w:p w14:paraId="63B39898" w14:textId="653B1513" w:rsidR="00530BCF" w:rsidRDefault="00530BCF" w:rsidP="005E50B2">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Control mode activations for active, reactive and frequency control</w:t>
            </w:r>
          </w:p>
          <w:p w14:paraId="2465FF8C" w14:textId="328E498F" w:rsidR="00530BCF" w:rsidRDefault="00530BCF" w:rsidP="005E50B2">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Reference/setpoint changes for active, reactive and frequency control</w:t>
            </w:r>
          </w:p>
          <w:p w14:paraId="10FBF760" w14:textId="74D7E130" w:rsidR="00530BCF" w:rsidRPr="005E50B2" w:rsidRDefault="00530BCF" w:rsidP="005E50B2">
            <w:pPr>
              <w:pStyle w:val="ListParagraph"/>
              <w:numPr>
                <w:ilvl w:val="0"/>
                <w:numId w:val="18"/>
              </w:numPr>
              <w:rPr>
                <w:rFonts w:ascii="Arial" w:hAnsi="Arial" w:cs="Arial"/>
                <w:color w:val="000000"/>
                <w:sz w:val="16"/>
                <w:szCs w:val="14"/>
                <w:lang w:val="en-GB" w:eastAsia="fi-FI"/>
              </w:rPr>
            </w:pPr>
            <w:r>
              <w:rPr>
                <w:rFonts w:ascii="Arial" w:hAnsi="Arial" w:cs="Arial"/>
                <w:color w:val="000000"/>
                <w:sz w:val="16"/>
                <w:szCs w:val="14"/>
                <w:lang w:val="en-GB" w:eastAsia="fi-FI"/>
              </w:rPr>
              <w:t>All external references are adjustable as per unit values according to nominal active power and nominal voltage (cos(φ) for power factor control), where positive active and reactive power direction is defined from the plant towards the grid.</w:t>
            </w:r>
          </w:p>
        </w:tc>
        <w:tc>
          <w:tcPr>
            <w:tcW w:w="1803" w:type="dxa"/>
            <w:tcBorders>
              <w:top w:val="single" w:sz="4" w:space="0" w:color="auto"/>
              <w:left w:val="nil"/>
              <w:bottom w:val="single" w:sz="4" w:space="0" w:color="auto"/>
              <w:right w:val="single" w:sz="4" w:space="0" w:color="auto"/>
            </w:tcBorders>
            <w:vAlign w:val="bottom"/>
          </w:tcPr>
          <w:p w14:paraId="60BCBC24"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2D4DDF83" w14:textId="764218C2" w:rsidR="00530BCF" w:rsidRPr="00514EAE" w:rsidRDefault="00530BCF" w:rsidP="00A0585F">
            <w:pPr>
              <w:rPr>
                <w:rFonts w:ascii="Arial" w:hAnsi="Arial" w:cs="Arial"/>
                <w:color w:val="FF0000"/>
                <w:sz w:val="16"/>
                <w:szCs w:val="14"/>
                <w:lang w:val="en-GB" w:eastAsia="fi-FI"/>
              </w:rPr>
            </w:pPr>
          </w:p>
        </w:tc>
      </w:tr>
      <w:tr w:rsidR="00CB132B" w:rsidRPr="005E50B2" w14:paraId="690201F0" w14:textId="77777777" w:rsidTr="00523F65">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6C8A4A" w14:textId="34238D30" w:rsidR="00CB132B" w:rsidRPr="00514EAE" w:rsidRDefault="00CB132B" w:rsidP="00A0585F">
            <w:pPr>
              <w:rPr>
                <w:rFonts w:ascii="Arial" w:hAnsi="Arial" w:cs="Arial"/>
                <w:color w:val="FF0000"/>
                <w:sz w:val="16"/>
                <w:szCs w:val="14"/>
                <w:lang w:val="en-GB" w:eastAsia="fi-FI"/>
              </w:rPr>
            </w:pPr>
            <w:r w:rsidRPr="005E50B2">
              <w:rPr>
                <w:rFonts w:ascii="Arial" w:hAnsi="Arial" w:cs="Arial"/>
                <w:b/>
                <w:bCs/>
                <w:color w:val="000000"/>
                <w:sz w:val="16"/>
                <w:szCs w:val="14"/>
                <w:lang w:val="en-GB" w:eastAsia="fi-FI"/>
              </w:rPr>
              <w:t>Monitoring signals</w:t>
            </w:r>
          </w:p>
        </w:tc>
      </w:tr>
      <w:tr w:rsidR="00530BCF" w:rsidRPr="00E4562A" w14:paraId="398CF3CB" w14:textId="77777777" w:rsidTr="002B6CEF">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4665A30E" w14:textId="5C1B7675" w:rsidR="00530BCF" w:rsidRDefault="00530BCF" w:rsidP="005E50B2">
            <w:pPr>
              <w:rPr>
                <w:rFonts w:ascii="Arial" w:hAnsi="Arial" w:cs="Arial"/>
                <w:color w:val="000000"/>
                <w:sz w:val="16"/>
                <w:szCs w:val="14"/>
                <w:lang w:val="en-GB" w:eastAsia="fi-FI"/>
              </w:rPr>
            </w:pPr>
            <w:r>
              <w:rPr>
                <w:rFonts w:ascii="Arial" w:hAnsi="Arial" w:cs="Arial"/>
                <w:color w:val="000000"/>
                <w:sz w:val="16"/>
                <w:szCs w:val="14"/>
                <w:lang w:val="en-GB" w:eastAsia="fi-FI"/>
              </w:rPr>
              <w:t>Relevant signals for unit and plant level controls</w:t>
            </w:r>
          </w:p>
          <w:p w14:paraId="71FAC3A4" w14:textId="185C22DF" w:rsidR="00530BCF" w:rsidRDefault="00530BCF" w:rsidP="005E50B2">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reference signals from plant controllers to individual units</w:t>
            </w:r>
          </w:p>
          <w:p w14:paraId="55A5B203" w14:textId="4A9AC37A" w:rsidR="00530BCF" w:rsidRDefault="00530BCF" w:rsidP="005E50B2">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unit level active and reactive current in positive and negative sequence</w:t>
            </w:r>
          </w:p>
          <w:p w14:paraId="6D5D5C78" w14:textId="4910F7C3" w:rsidR="00530BCF" w:rsidRDefault="00530BCF" w:rsidP="005E50B2">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 xml:space="preserve">plant controller input measurements, AC voltage etc. </w:t>
            </w:r>
          </w:p>
          <w:p w14:paraId="5E0DB61F" w14:textId="1E887D10" w:rsidR="00530BCF" w:rsidRDefault="00530BCF" w:rsidP="005E50B2">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unit controller input measurements, AC voltage etc. incl. IBR internal control signals of Iq and Id)</w:t>
            </w:r>
          </w:p>
          <w:p w14:paraId="57CDE169" w14:textId="02287ACC" w:rsidR="00530BCF" w:rsidRDefault="00530BCF" w:rsidP="005E50B2">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PLL output signal (internal IBR signal)</w:t>
            </w:r>
          </w:p>
          <w:p w14:paraId="7D4FA58E" w14:textId="369F225A" w:rsidR="00530BCF" w:rsidRDefault="00530BCF" w:rsidP="005E50B2">
            <w:pPr>
              <w:pStyle w:val="ListParagraph"/>
              <w:numPr>
                <w:ilvl w:val="0"/>
                <w:numId w:val="20"/>
              </w:numPr>
              <w:rPr>
                <w:rFonts w:ascii="Arial" w:hAnsi="Arial" w:cs="Arial"/>
                <w:color w:val="000000"/>
                <w:sz w:val="16"/>
                <w:szCs w:val="14"/>
                <w:lang w:val="en-GB" w:eastAsia="fi-FI"/>
              </w:rPr>
            </w:pPr>
            <w:r>
              <w:rPr>
                <w:rFonts w:ascii="Arial" w:hAnsi="Arial" w:cs="Arial"/>
                <w:color w:val="000000"/>
                <w:sz w:val="16"/>
                <w:szCs w:val="14"/>
                <w:lang w:val="en-GB" w:eastAsia="fi-FI"/>
              </w:rPr>
              <w:t>Activation and deactivation of</w:t>
            </w:r>
          </w:p>
          <w:p w14:paraId="1A2901F1" w14:textId="6EFF7C4A" w:rsidR="00530BCF" w:rsidRDefault="00530BCF" w:rsidP="0087173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fault current contribution</w:t>
            </w:r>
          </w:p>
          <w:p w14:paraId="4CF1F0AC" w14:textId="03C23255" w:rsidR="00530BCF" w:rsidRDefault="00530BCF" w:rsidP="0087173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protection functions</w:t>
            </w:r>
          </w:p>
          <w:p w14:paraId="5CA00C9B" w14:textId="1C12027A" w:rsidR="00530BCF" w:rsidRDefault="00530BCF" w:rsidP="0087173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 xml:space="preserve">limiters </w:t>
            </w:r>
          </w:p>
          <w:p w14:paraId="1EB0F30E" w14:textId="62DEBE2F" w:rsidR="00530BCF" w:rsidRDefault="00530BCF" w:rsidP="0087173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status of converter blocking/de-blocking</w:t>
            </w:r>
          </w:p>
          <w:p w14:paraId="2C0F7CCC" w14:textId="3D5C02CC" w:rsidR="00530BCF" w:rsidRDefault="00530BCF" w:rsidP="0087173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generator RPM</w:t>
            </w:r>
          </w:p>
          <w:p w14:paraId="6878EB1A" w14:textId="17061E13" w:rsidR="00530BCF" w:rsidRPr="005E50B2" w:rsidRDefault="00530BCF" w:rsidP="0087173A">
            <w:pPr>
              <w:pStyle w:val="ListParagraph"/>
              <w:numPr>
                <w:ilvl w:val="0"/>
                <w:numId w:val="21"/>
              </w:numPr>
              <w:rPr>
                <w:rFonts w:ascii="Arial" w:hAnsi="Arial" w:cs="Arial"/>
                <w:color w:val="000000"/>
                <w:sz w:val="16"/>
                <w:szCs w:val="14"/>
                <w:lang w:val="en-GB" w:eastAsia="fi-FI"/>
              </w:rPr>
            </w:pPr>
            <w:r>
              <w:rPr>
                <w:rFonts w:ascii="Arial" w:hAnsi="Arial" w:cs="Arial"/>
                <w:color w:val="000000"/>
                <w:sz w:val="16"/>
                <w:szCs w:val="14"/>
                <w:lang w:val="en-GB" w:eastAsia="fi-FI"/>
              </w:rPr>
              <w:t>Output of possible active damping function (e.g. SSO damping)</w:t>
            </w:r>
          </w:p>
          <w:p w14:paraId="0D1131DA" w14:textId="373F233C" w:rsidR="00530BCF" w:rsidRPr="00B27BA3" w:rsidRDefault="00530BCF" w:rsidP="00B27BA3">
            <w:pPr>
              <w:rPr>
                <w:rFonts w:ascii="Arial" w:hAnsi="Arial" w:cs="Arial"/>
                <w:color w:val="00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54FE5987"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67B22D9E" w14:textId="646D6D13" w:rsidR="00530BCF" w:rsidRPr="00514EAE" w:rsidRDefault="00530BCF" w:rsidP="00A0585F">
            <w:pPr>
              <w:rPr>
                <w:rFonts w:ascii="Arial" w:hAnsi="Arial" w:cs="Arial"/>
                <w:color w:val="FF0000"/>
                <w:sz w:val="16"/>
                <w:szCs w:val="14"/>
                <w:lang w:val="en-GB" w:eastAsia="fi-FI"/>
              </w:rPr>
            </w:pPr>
          </w:p>
        </w:tc>
      </w:tr>
      <w:tr w:rsidR="00CB132B" w:rsidRPr="005E50B2" w14:paraId="103209DE" w14:textId="77777777" w:rsidTr="00523F65">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34A9B3B" w14:textId="17536627" w:rsidR="00CB132B" w:rsidRPr="00514EAE" w:rsidRDefault="00CB132B" w:rsidP="00A0585F">
            <w:pPr>
              <w:rPr>
                <w:rFonts w:ascii="Arial" w:hAnsi="Arial" w:cs="Arial"/>
                <w:color w:val="FF0000"/>
                <w:sz w:val="16"/>
                <w:szCs w:val="14"/>
                <w:lang w:val="en-GB" w:eastAsia="fi-FI"/>
              </w:rPr>
            </w:pPr>
            <w:r>
              <w:rPr>
                <w:rFonts w:ascii="Arial" w:hAnsi="Arial" w:cs="Arial"/>
                <w:b/>
                <w:bCs/>
                <w:color w:val="000000"/>
                <w:sz w:val="16"/>
                <w:szCs w:val="14"/>
                <w:lang w:val="en-GB" w:eastAsia="fi-FI"/>
              </w:rPr>
              <w:t>Model delivery format</w:t>
            </w:r>
          </w:p>
        </w:tc>
      </w:tr>
      <w:tr w:rsidR="00530BCF" w:rsidRPr="005E50B2" w14:paraId="4D7E70D0" w14:textId="77777777" w:rsidTr="00BD7D24">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55C9B5FF" w14:textId="6F6D7DA2" w:rsidR="00530BCF" w:rsidRPr="00CD0FCE" w:rsidRDefault="00530BCF" w:rsidP="00CD0FCE">
            <w:pPr>
              <w:rPr>
                <w:rFonts w:ascii="Arial" w:hAnsi="Arial" w:cs="Arial"/>
                <w:color w:val="000000"/>
                <w:sz w:val="16"/>
                <w:szCs w:val="14"/>
                <w:lang w:val="en-GB" w:eastAsia="fi-FI"/>
              </w:rPr>
            </w:pPr>
            <w:r w:rsidRPr="00CD0FCE">
              <w:rPr>
                <w:rFonts w:ascii="Arial" w:hAnsi="Arial" w:cs="Arial"/>
                <w:color w:val="000000"/>
                <w:sz w:val="16"/>
                <w:szCs w:val="14"/>
                <w:lang w:val="en-GB" w:eastAsia="fi-FI"/>
              </w:rPr>
              <w:t>model does not include any</w:t>
            </w:r>
          </w:p>
          <w:p w14:paraId="1213E0E9" w14:textId="24DEE3E8" w:rsidR="00530BCF" w:rsidRDefault="00530BCF" w:rsidP="00CD0FCE">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global substitutions</w:t>
            </w:r>
          </w:p>
          <w:p w14:paraId="489ABC5C" w14:textId="77777777" w:rsidR="00530BCF" w:rsidRDefault="00530BCF" w:rsidP="00CD0FCE">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radio links</w:t>
            </w:r>
          </w:p>
          <w:p w14:paraId="69A5A0BA" w14:textId="7DC5E2F8" w:rsidR="00530BCF" w:rsidRDefault="00530BCF" w:rsidP="00CD0FCE">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multiple layers</w:t>
            </w:r>
          </w:p>
          <w:p w14:paraId="6AB13E9F" w14:textId="31010A02" w:rsidR="00530BCF" w:rsidRPr="00CD0FCE" w:rsidRDefault="00530BCF" w:rsidP="00CD0FCE">
            <w:pPr>
              <w:pStyle w:val="ListParagraph"/>
              <w:numPr>
                <w:ilvl w:val="0"/>
                <w:numId w:val="22"/>
              </w:numPr>
              <w:rPr>
                <w:rFonts w:ascii="Arial" w:hAnsi="Arial" w:cs="Arial"/>
                <w:color w:val="000000"/>
                <w:sz w:val="16"/>
                <w:szCs w:val="14"/>
                <w:lang w:val="en-GB" w:eastAsia="fi-FI"/>
              </w:rPr>
            </w:pPr>
            <w:r>
              <w:rPr>
                <w:rFonts w:ascii="Arial" w:hAnsi="Arial" w:cs="Arial"/>
                <w:color w:val="000000"/>
                <w:sz w:val="16"/>
                <w:szCs w:val="14"/>
                <w:lang w:val="en-GB" w:eastAsia="fi-FI"/>
              </w:rPr>
              <w:t>PNI setups</w:t>
            </w:r>
          </w:p>
        </w:tc>
        <w:tc>
          <w:tcPr>
            <w:tcW w:w="1803" w:type="dxa"/>
            <w:tcBorders>
              <w:top w:val="single" w:sz="4" w:space="0" w:color="auto"/>
              <w:left w:val="nil"/>
              <w:bottom w:val="single" w:sz="4" w:space="0" w:color="auto"/>
              <w:right w:val="single" w:sz="4" w:space="0" w:color="auto"/>
            </w:tcBorders>
            <w:vAlign w:val="bottom"/>
          </w:tcPr>
          <w:p w14:paraId="5ABA8DF0"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2CBC43B6" w14:textId="2CABED47" w:rsidR="00530BCF" w:rsidRPr="00514EAE" w:rsidRDefault="00530BCF" w:rsidP="00A0585F">
            <w:pPr>
              <w:rPr>
                <w:rFonts w:ascii="Arial" w:hAnsi="Arial" w:cs="Arial"/>
                <w:color w:val="FF0000"/>
                <w:sz w:val="16"/>
                <w:szCs w:val="14"/>
                <w:lang w:val="en-GB" w:eastAsia="fi-FI"/>
              </w:rPr>
            </w:pPr>
          </w:p>
        </w:tc>
      </w:tr>
      <w:tr w:rsidR="00530BCF" w:rsidRPr="00E4562A" w14:paraId="201245C3" w14:textId="77777777" w:rsidTr="009F5EB5">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06BAB149" w14:textId="1669425E" w:rsidR="00530BCF" w:rsidRPr="00CD0FCE" w:rsidRDefault="00530BCF" w:rsidP="00CD0FCE">
            <w:pPr>
              <w:rPr>
                <w:rFonts w:ascii="Arial" w:hAnsi="Arial" w:cs="Arial"/>
                <w:color w:val="000000"/>
                <w:sz w:val="16"/>
                <w:szCs w:val="14"/>
                <w:lang w:val="en-GB" w:eastAsia="fi-FI"/>
              </w:rPr>
            </w:pPr>
            <w:r>
              <w:rPr>
                <w:rFonts w:ascii="Arial" w:hAnsi="Arial" w:cs="Arial"/>
                <w:color w:val="000000"/>
                <w:sz w:val="16"/>
                <w:szCs w:val="14"/>
                <w:lang w:val="en-GB" w:eastAsia="fi-FI"/>
              </w:rPr>
              <w:t>The full plant model must be stored inside single main PSCAD module with just POC connection point and acceptable signal interfaces coming out</w:t>
            </w:r>
          </w:p>
        </w:tc>
        <w:tc>
          <w:tcPr>
            <w:tcW w:w="1803" w:type="dxa"/>
            <w:tcBorders>
              <w:top w:val="single" w:sz="4" w:space="0" w:color="auto"/>
              <w:left w:val="nil"/>
              <w:bottom w:val="single" w:sz="4" w:space="0" w:color="auto"/>
              <w:right w:val="single" w:sz="4" w:space="0" w:color="auto"/>
            </w:tcBorders>
            <w:vAlign w:val="bottom"/>
          </w:tcPr>
          <w:p w14:paraId="2B128492"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432FE934" w14:textId="09876AA2" w:rsidR="00530BCF" w:rsidRPr="00514EAE" w:rsidRDefault="00530BCF" w:rsidP="00A0585F">
            <w:pPr>
              <w:rPr>
                <w:rFonts w:ascii="Arial" w:hAnsi="Arial" w:cs="Arial"/>
                <w:color w:val="FF0000"/>
                <w:sz w:val="16"/>
                <w:szCs w:val="14"/>
                <w:lang w:val="en-GB" w:eastAsia="fi-FI"/>
              </w:rPr>
            </w:pPr>
          </w:p>
        </w:tc>
      </w:tr>
      <w:tr w:rsidR="00530BCF" w:rsidRPr="00E4562A" w14:paraId="7953033E" w14:textId="77777777" w:rsidTr="00393913">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6DD2F2A0" w14:textId="3FDFBC3F" w:rsidR="00530BCF" w:rsidRDefault="00530BCF" w:rsidP="00A0585F">
            <w:pPr>
              <w:rPr>
                <w:rFonts w:ascii="Arial" w:hAnsi="Arial" w:cs="Arial"/>
                <w:color w:val="000000"/>
                <w:sz w:val="16"/>
                <w:szCs w:val="14"/>
                <w:lang w:val="en-GB" w:eastAsia="fi-FI"/>
              </w:rPr>
            </w:pPr>
            <w:r>
              <w:rPr>
                <w:rFonts w:ascii="Arial" w:hAnsi="Arial" w:cs="Arial"/>
                <w:color w:val="000000"/>
                <w:sz w:val="16"/>
                <w:szCs w:val="14"/>
                <w:lang w:val="en-GB" w:eastAsia="fi-FI"/>
              </w:rPr>
              <w:t>Main electrical circuit must be accessible down to LV terminals of individual units. Black-boxing only allowed for control and protection systems of individual active units such as IBR and PPC.</w:t>
            </w:r>
          </w:p>
        </w:tc>
        <w:tc>
          <w:tcPr>
            <w:tcW w:w="1803" w:type="dxa"/>
            <w:tcBorders>
              <w:top w:val="single" w:sz="4" w:space="0" w:color="auto"/>
              <w:left w:val="nil"/>
              <w:bottom w:val="single" w:sz="4" w:space="0" w:color="auto"/>
              <w:right w:val="single" w:sz="4" w:space="0" w:color="auto"/>
            </w:tcBorders>
            <w:vAlign w:val="bottom"/>
          </w:tcPr>
          <w:p w14:paraId="70FD49EC" w14:textId="77777777" w:rsidR="00530BCF" w:rsidRPr="00514EAE" w:rsidRDefault="00530BCF" w:rsidP="00A0585F">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50B2E048" w14:textId="564A070C" w:rsidR="00530BCF" w:rsidRPr="00514EAE" w:rsidRDefault="00530BCF" w:rsidP="00A0585F">
            <w:pPr>
              <w:rPr>
                <w:rFonts w:ascii="Arial" w:hAnsi="Arial" w:cs="Arial"/>
                <w:color w:val="FF0000"/>
                <w:sz w:val="16"/>
                <w:szCs w:val="14"/>
                <w:lang w:val="en-GB" w:eastAsia="fi-FI"/>
              </w:rPr>
            </w:pPr>
          </w:p>
        </w:tc>
      </w:tr>
      <w:tr w:rsidR="00530BCF" w:rsidRPr="00E4562A" w14:paraId="2E1D658E" w14:textId="77777777" w:rsidTr="00984E44">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00B0609B" w14:textId="2631ED7D" w:rsidR="00530BCF" w:rsidRDefault="00530BCF" w:rsidP="00CD0FCE">
            <w:pPr>
              <w:rPr>
                <w:rFonts w:ascii="Arial" w:hAnsi="Arial" w:cs="Arial"/>
                <w:color w:val="000000"/>
                <w:sz w:val="16"/>
                <w:szCs w:val="14"/>
                <w:lang w:val="en-GB" w:eastAsia="fi-FI"/>
              </w:rPr>
            </w:pPr>
            <w:r>
              <w:rPr>
                <w:rFonts w:ascii="Arial" w:hAnsi="Arial" w:cs="Arial"/>
                <w:color w:val="000000"/>
                <w:sz w:val="16"/>
                <w:szCs w:val="14"/>
                <w:lang w:val="en-GB" w:eastAsia="fi-FI"/>
              </w:rPr>
              <w:t>Real hardware code must be embedded in the model for all control and protection functions including signal processing, following the IEEE/CIGRE DLL standard</w:t>
            </w:r>
          </w:p>
        </w:tc>
        <w:tc>
          <w:tcPr>
            <w:tcW w:w="1803" w:type="dxa"/>
            <w:tcBorders>
              <w:top w:val="single" w:sz="4" w:space="0" w:color="auto"/>
              <w:left w:val="nil"/>
              <w:bottom w:val="single" w:sz="4" w:space="0" w:color="auto"/>
              <w:right w:val="single" w:sz="4" w:space="0" w:color="auto"/>
            </w:tcBorders>
            <w:vAlign w:val="bottom"/>
          </w:tcPr>
          <w:p w14:paraId="3DA89DC8" w14:textId="77777777" w:rsidR="00530BCF" w:rsidRPr="00514EAE" w:rsidRDefault="00530BCF" w:rsidP="00CD0FCE">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0976D030" w14:textId="46BC3777" w:rsidR="00530BCF" w:rsidRPr="00514EAE" w:rsidRDefault="00530BCF" w:rsidP="00CD0FCE">
            <w:pPr>
              <w:rPr>
                <w:rFonts w:ascii="Arial" w:hAnsi="Arial" w:cs="Arial"/>
                <w:color w:val="FF0000"/>
                <w:sz w:val="16"/>
                <w:szCs w:val="14"/>
                <w:lang w:val="en-GB" w:eastAsia="fi-FI"/>
              </w:rPr>
            </w:pPr>
          </w:p>
        </w:tc>
      </w:tr>
      <w:tr w:rsidR="00530BCF" w:rsidRPr="00E4562A" w14:paraId="101198C9" w14:textId="77777777" w:rsidTr="0036375B">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38CDCCB2" w14:textId="0577303C" w:rsidR="00530BCF" w:rsidRDefault="00530BCF" w:rsidP="006115DB">
            <w:pPr>
              <w:rPr>
                <w:rFonts w:ascii="Arial" w:hAnsi="Arial" w:cs="Arial"/>
                <w:color w:val="000000"/>
                <w:sz w:val="16"/>
                <w:szCs w:val="14"/>
                <w:lang w:val="en-GB" w:eastAsia="fi-FI"/>
              </w:rPr>
            </w:pPr>
            <w:r>
              <w:rPr>
                <w:rFonts w:ascii="Arial" w:hAnsi="Arial" w:cs="Arial"/>
                <w:color w:val="000000"/>
                <w:sz w:val="16"/>
                <w:szCs w:val="14"/>
                <w:lang w:val="en-GB" w:eastAsia="fi-FI"/>
              </w:rPr>
              <w:t>Model dependencies are placed in single sub-folder. No unnecessary or obsolete files shall be included.</w:t>
            </w:r>
          </w:p>
        </w:tc>
        <w:tc>
          <w:tcPr>
            <w:tcW w:w="1803" w:type="dxa"/>
            <w:tcBorders>
              <w:top w:val="single" w:sz="4" w:space="0" w:color="auto"/>
              <w:left w:val="nil"/>
              <w:bottom w:val="single" w:sz="4" w:space="0" w:color="auto"/>
              <w:right w:val="single" w:sz="4" w:space="0" w:color="auto"/>
            </w:tcBorders>
            <w:vAlign w:val="bottom"/>
          </w:tcPr>
          <w:p w14:paraId="7C0B1D35" w14:textId="77777777" w:rsidR="00530BCF" w:rsidRPr="00514EAE" w:rsidRDefault="00530BCF" w:rsidP="006115DB">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4A328B2A" w14:textId="53EB117F" w:rsidR="00530BCF" w:rsidRPr="00514EAE" w:rsidRDefault="00530BCF" w:rsidP="006115DB">
            <w:pPr>
              <w:rPr>
                <w:rFonts w:ascii="Arial" w:hAnsi="Arial" w:cs="Arial"/>
                <w:color w:val="FF0000"/>
                <w:sz w:val="16"/>
                <w:szCs w:val="14"/>
                <w:lang w:val="en-GB" w:eastAsia="fi-FI"/>
              </w:rPr>
            </w:pPr>
          </w:p>
        </w:tc>
      </w:tr>
      <w:tr w:rsidR="00530BCF" w:rsidRPr="00E4562A" w14:paraId="6950A978" w14:textId="77777777" w:rsidTr="003547F7">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0E1F1849" w14:textId="58C19DAB" w:rsidR="00530BCF" w:rsidRDefault="00530BCF" w:rsidP="006115DB">
            <w:pPr>
              <w:rPr>
                <w:rFonts w:ascii="Arial" w:hAnsi="Arial" w:cs="Arial"/>
                <w:color w:val="000000"/>
                <w:sz w:val="16"/>
                <w:szCs w:val="14"/>
                <w:lang w:val="en-GB" w:eastAsia="fi-FI"/>
              </w:rPr>
            </w:pPr>
            <w:r>
              <w:rPr>
                <w:rFonts w:ascii="Arial" w:hAnsi="Arial" w:cs="Arial"/>
                <w:color w:val="000000"/>
                <w:sz w:val="16"/>
                <w:szCs w:val="14"/>
                <w:lang w:val="en-GB" w:eastAsia="fi-FI"/>
              </w:rPr>
              <w:t>Model does not include any .exe files</w:t>
            </w:r>
          </w:p>
        </w:tc>
        <w:tc>
          <w:tcPr>
            <w:tcW w:w="1803" w:type="dxa"/>
            <w:tcBorders>
              <w:top w:val="single" w:sz="4" w:space="0" w:color="auto"/>
              <w:left w:val="nil"/>
              <w:bottom w:val="single" w:sz="4" w:space="0" w:color="auto"/>
              <w:right w:val="single" w:sz="4" w:space="0" w:color="auto"/>
            </w:tcBorders>
            <w:vAlign w:val="bottom"/>
          </w:tcPr>
          <w:p w14:paraId="50840193" w14:textId="77777777" w:rsidR="00530BCF" w:rsidRPr="00514EAE" w:rsidRDefault="00530BCF" w:rsidP="006115DB">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59F36403" w14:textId="19D66240" w:rsidR="00530BCF" w:rsidRPr="00514EAE" w:rsidRDefault="00530BCF" w:rsidP="006115DB">
            <w:pPr>
              <w:rPr>
                <w:rFonts w:ascii="Arial" w:hAnsi="Arial" w:cs="Arial"/>
                <w:color w:val="FF0000"/>
                <w:sz w:val="16"/>
                <w:szCs w:val="14"/>
                <w:lang w:val="en-GB" w:eastAsia="fi-FI"/>
              </w:rPr>
            </w:pPr>
          </w:p>
        </w:tc>
      </w:tr>
      <w:tr w:rsidR="00530BCF" w:rsidRPr="00E4562A" w14:paraId="26A0075E" w14:textId="77777777" w:rsidTr="0019557E">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56824D63" w14:textId="1FCFC072" w:rsidR="00530BCF" w:rsidRDefault="00530BCF" w:rsidP="006115DB">
            <w:pPr>
              <w:rPr>
                <w:rFonts w:ascii="Arial" w:hAnsi="Arial" w:cs="Arial"/>
                <w:color w:val="000000"/>
                <w:sz w:val="16"/>
                <w:szCs w:val="14"/>
                <w:lang w:val="en-GB" w:eastAsia="fi-FI"/>
              </w:rPr>
            </w:pPr>
            <w:r>
              <w:rPr>
                <w:rFonts w:ascii="Arial" w:hAnsi="Arial" w:cs="Arial"/>
                <w:color w:val="000000"/>
                <w:sz w:val="16"/>
                <w:szCs w:val="14"/>
                <w:lang w:val="en-GB" w:eastAsia="fi-FI"/>
              </w:rPr>
              <w:t>Model does not include any unnecessary or duplicate definitions or obsolete objects/component</w:t>
            </w:r>
          </w:p>
        </w:tc>
        <w:tc>
          <w:tcPr>
            <w:tcW w:w="1803" w:type="dxa"/>
            <w:tcBorders>
              <w:top w:val="single" w:sz="4" w:space="0" w:color="auto"/>
              <w:left w:val="nil"/>
              <w:bottom w:val="single" w:sz="4" w:space="0" w:color="auto"/>
              <w:right w:val="single" w:sz="4" w:space="0" w:color="auto"/>
            </w:tcBorders>
            <w:vAlign w:val="bottom"/>
          </w:tcPr>
          <w:p w14:paraId="6EEFCC8A" w14:textId="77777777" w:rsidR="00530BCF" w:rsidRPr="00514EAE" w:rsidRDefault="00530BCF" w:rsidP="006115DB">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5FDFC546" w14:textId="77C8D712" w:rsidR="00530BCF" w:rsidRPr="00514EAE" w:rsidRDefault="00530BCF" w:rsidP="006115DB">
            <w:pPr>
              <w:rPr>
                <w:rFonts w:ascii="Arial" w:hAnsi="Arial" w:cs="Arial"/>
                <w:color w:val="FF0000"/>
                <w:sz w:val="16"/>
                <w:szCs w:val="14"/>
                <w:lang w:val="en-GB" w:eastAsia="fi-FI"/>
              </w:rPr>
            </w:pPr>
          </w:p>
        </w:tc>
      </w:tr>
      <w:tr w:rsidR="00C84147" w:rsidRPr="00CB132B" w14:paraId="58392D44" w14:textId="77777777" w:rsidTr="00523F65">
        <w:trPr>
          <w:trHeight w:val="56"/>
        </w:trPr>
        <w:tc>
          <w:tcPr>
            <w:tcW w:w="95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CAC4753" w14:textId="6202DAEA" w:rsidR="00C84147" w:rsidRPr="00514EAE" w:rsidRDefault="00C84147" w:rsidP="006115DB">
            <w:pPr>
              <w:rPr>
                <w:rFonts w:ascii="Arial" w:hAnsi="Arial" w:cs="Arial"/>
                <w:color w:val="FF0000"/>
                <w:sz w:val="16"/>
                <w:szCs w:val="14"/>
                <w:lang w:val="en-GB" w:eastAsia="fi-FI"/>
              </w:rPr>
            </w:pPr>
            <w:r w:rsidRPr="00C84147">
              <w:rPr>
                <w:rFonts w:ascii="Arial" w:hAnsi="Arial" w:cs="Arial"/>
                <w:b/>
                <w:bCs/>
                <w:color w:val="000000"/>
                <w:sz w:val="16"/>
                <w:szCs w:val="14"/>
                <w:lang w:val="en-GB" w:eastAsia="fi-FI"/>
              </w:rPr>
              <w:t>Stage 2 update</w:t>
            </w:r>
          </w:p>
        </w:tc>
      </w:tr>
      <w:tr w:rsidR="00530BCF" w:rsidRPr="00E4562A" w14:paraId="1A772982" w14:textId="77777777" w:rsidTr="002B1926">
        <w:trPr>
          <w:trHeight w:val="56"/>
        </w:trPr>
        <w:tc>
          <w:tcPr>
            <w:tcW w:w="5959" w:type="dxa"/>
            <w:tcBorders>
              <w:top w:val="single" w:sz="4" w:space="0" w:color="auto"/>
              <w:left w:val="single" w:sz="4" w:space="0" w:color="auto"/>
              <w:bottom w:val="single" w:sz="4" w:space="0" w:color="auto"/>
              <w:right w:val="single" w:sz="4" w:space="0" w:color="auto"/>
            </w:tcBorders>
            <w:vAlign w:val="bottom"/>
          </w:tcPr>
          <w:p w14:paraId="780B0375" w14:textId="27E302D7" w:rsidR="00530BCF" w:rsidRPr="0074057C" w:rsidRDefault="00530BCF" w:rsidP="00C84147">
            <w:pPr>
              <w:rPr>
                <w:rFonts w:ascii="Arial" w:hAnsi="Arial" w:cs="Arial"/>
                <w:color w:val="000000"/>
                <w:sz w:val="16"/>
                <w:szCs w:val="14"/>
                <w:lang w:val="en-GB" w:eastAsia="fi-FI"/>
              </w:rPr>
            </w:pPr>
            <w:r>
              <w:rPr>
                <w:rFonts w:ascii="Arial" w:hAnsi="Arial" w:cs="Arial"/>
                <w:color w:val="000000"/>
                <w:sz w:val="16"/>
                <w:szCs w:val="16"/>
                <w:lang w:val="en-GB" w:eastAsia="fi-FI"/>
              </w:rPr>
              <w:t>(Only for Stage 2 models) Model corresponds to the final parametrisation of the facility after the VJV tests</w:t>
            </w:r>
          </w:p>
        </w:tc>
        <w:tc>
          <w:tcPr>
            <w:tcW w:w="1803" w:type="dxa"/>
            <w:tcBorders>
              <w:top w:val="single" w:sz="4" w:space="0" w:color="auto"/>
              <w:left w:val="nil"/>
              <w:bottom w:val="single" w:sz="4" w:space="0" w:color="auto"/>
              <w:right w:val="single" w:sz="4" w:space="0" w:color="auto"/>
            </w:tcBorders>
            <w:vAlign w:val="bottom"/>
          </w:tcPr>
          <w:p w14:paraId="63A0DE56" w14:textId="77777777" w:rsidR="00530BCF" w:rsidRPr="00514EAE" w:rsidRDefault="00530BCF" w:rsidP="00C84147">
            <w:pPr>
              <w:rPr>
                <w:rFonts w:ascii="Arial" w:hAnsi="Arial" w:cs="Arial"/>
                <w:color w:val="FF0000"/>
                <w:sz w:val="16"/>
                <w:szCs w:val="14"/>
                <w:lang w:val="en-GB" w:eastAsia="fi-FI"/>
              </w:rPr>
            </w:pPr>
          </w:p>
        </w:tc>
        <w:tc>
          <w:tcPr>
            <w:tcW w:w="1803" w:type="dxa"/>
            <w:tcBorders>
              <w:top w:val="single" w:sz="4" w:space="0" w:color="auto"/>
              <w:left w:val="nil"/>
              <w:bottom w:val="single" w:sz="4" w:space="0" w:color="auto"/>
              <w:right w:val="single" w:sz="4" w:space="0" w:color="auto"/>
            </w:tcBorders>
            <w:vAlign w:val="bottom"/>
          </w:tcPr>
          <w:p w14:paraId="5990937E" w14:textId="7B8976D6" w:rsidR="00530BCF" w:rsidRPr="00514EAE" w:rsidRDefault="00530BCF" w:rsidP="00C84147">
            <w:pPr>
              <w:rPr>
                <w:rFonts w:ascii="Arial" w:hAnsi="Arial" w:cs="Arial"/>
                <w:color w:val="FF0000"/>
                <w:sz w:val="16"/>
                <w:szCs w:val="14"/>
                <w:lang w:val="en-GB" w:eastAsia="fi-FI"/>
              </w:rPr>
            </w:pPr>
          </w:p>
        </w:tc>
      </w:tr>
      <w:bookmarkEnd w:id="1"/>
    </w:tbl>
    <w:p w14:paraId="5980681C" w14:textId="75327E2A" w:rsidR="00416ADA" w:rsidRDefault="00416ADA">
      <w:pPr>
        <w:spacing w:after="200" w:line="276" w:lineRule="auto"/>
        <w:rPr>
          <w:b/>
          <w:kern w:val="28"/>
          <w:sz w:val="24"/>
          <w:lang w:val="en-GB"/>
        </w:rPr>
      </w:pPr>
    </w:p>
    <w:p w14:paraId="0C89CE16" w14:textId="4C59F155" w:rsidR="00416ADA" w:rsidRDefault="00A00348" w:rsidP="000C7644">
      <w:pPr>
        <w:pStyle w:val="Heading1"/>
        <w:rPr>
          <w:lang w:val="en-GB"/>
        </w:rPr>
      </w:pPr>
      <w:r>
        <w:rPr>
          <w:lang w:val="en-GB"/>
        </w:rPr>
        <w:t>Compatibility</w:t>
      </w:r>
      <w:r w:rsidR="00546A81">
        <w:rPr>
          <w:lang w:val="en-GB"/>
        </w:rPr>
        <w:t xml:space="preserve"> and usage</w:t>
      </w:r>
    </w:p>
    <w:p w14:paraId="554053B6" w14:textId="6702E94F" w:rsidR="00546A81" w:rsidRDefault="00546A81" w:rsidP="00546A81">
      <w:pPr>
        <w:pStyle w:val="NormalIndent"/>
        <w:rPr>
          <w:lang w:val="en-GB"/>
        </w:rPr>
      </w:pPr>
      <w:r>
        <w:rPr>
          <w:lang w:val="en-GB"/>
        </w:rPr>
        <w:t xml:space="preserve">The following tests verify that the model </w:t>
      </w:r>
      <w:r w:rsidR="00A00348">
        <w:rPr>
          <w:lang w:val="en-GB"/>
        </w:rPr>
        <w:t xml:space="preserve">includes all capabilities which are required for the model to </w:t>
      </w:r>
      <w:r>
        <w:rPr>
          <w:lang w:val="en-GB"/>
        </w:rPr>
        <w:t>work in all the use-cases where Fingrid will be using the mode</w:t>
      </w:r>
      <w:r w:rsidR="00A00348">
        <w:rPr>
          <w:lang w:val="en-GB"/>
        </w:rPr>
        <w:t xml:space="preserve">l (and which are not tested already in the grid code functionalities part later) </w:t>
      </w:r>
    </w:p>
    <w:p w14:paraId="3D13181D" w14:textId="77777777" w:rsidR="00F410F9" w:rsidRDefault="00F410F9" w:rsidP="00546A81">
      <w:pPr>
        <w:pStyle w:val="NormalIndent"/>
        <w:rPr>
          <w:lang w:val="en-GB"/>
        </w:rPr>
      </w:pPr>
    </w:p>
    <w:tbl>
      <w:tblPr>
        <w:tblW w:w="11057" w:type="dxa"/>
        <w:tblInd w:w="-856" w:type="dxa"/>
        <w:tblCellMar>
          <w:left w:w="70" w:type="dxa"/>
          <w:right w:w="70" w:type="dxa"/>
        </w:tblCellMar>
        <w:tblLook w:val="04A0" w:firstRow="1" w:lastRow="0" w:firstColumn="1" w:lastColumn="0" w:noHBand="0" w:noVBand="1"/>
      </w:tblPr>
      <w:tblGrid>
        <w:gridCol w:w="709"/>
        <w:gridCol w:w="1985"/>
        <w:gridCol w:w="749"/>
        <w:gridCol w:w="2795"/>
        <w:gridCol w:w="1134"/>
        <w:gridCol w:w="1559"/>
        <w:gridCol w:w="1063"/>
        <w:gridCol w:w="1063"/>
      </w:tblGrid>
      <w:tr w:rsidR="0032245A" w:rsidRPr="005E50B2" w14:paraId="1840672A" w14:textId="77777777" w:rsidTr="0032245A">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64649DD" w14:textId="31AB9047" w:rsidR="0032245A" w:rsidRDefault="0032245A" w:rsidP="00546A81">
            <w:pPr>
              <w:spacing w:after="240"/>
              <w:rPr>
                <w:rFonts w:ascii="Arial" w:hAnsi="Arial" w:cs="Arial"/>
                <w:b/>
                <w:bCs/>
                <w:color w:val="000000"/>
                <w:sz w:val="16"/>
                <w:szCs w:val="16"/>
                <w:lang w:val="en-GB" w:eastAsia="fi-FI"/>
              </w:rPr>
            </w:pPr>
            <w:bookmarkStart w:id="2" w:name="_Hlk220591693"/>
            <w:r>
              <w:rPr>
                <w:rFonts w:ascii="Arial" w:hAnsi="Arial" w:cs="Arial"/>
                <w:b/>
                <w:bCs/>
                <w:color w:val="000000"/>
                <w:sz w:val="16"/>
                <w:szCs w:val="16"/>
                <w:lang w:val="en-GB" w:eastAsia="fi-FI"/>
              </w:rPr>
              <w:t>Test #</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18C8A17" w14:textId="1DCACFF5" w:rsidR="0032245A" w:rsidRPr="00546A81" w:rsidRDefault="0032245A" w:rsidP="00546A81">
            <w:pPr>
              <w:spacing w:after="240"/>
              <w:rPr>
                <w:rFonts w:ascii="Arial" w:hAnsi="Arial" w:cs="Arial"/>
                <w:sz w:val="16"/>
                <w:szCs w:val="16"/>
                <w:lang w:val="en-GB" w:eastAsia="fi-FI"/>
              </w:rPr>
            </w:pPr>
            <w:r w:rsidRPr="00514EAE">
              <w:rPr>
                <w:rFonts w:ascii="Arial" w:hAnsi="Arial" w:cs="Arial"/>
                <w:b/>
                <w:bCs/>
                <w:color w:val="000000"/>
                <w:sz w:val="16"/>
                <w:szCs w:val="16"/>
                <w:lang w:val="en-GB" w:eastAsia="fi-FI"/>
              </w:rPr>
              <w:t>Test</w:t>
            </w:r>
          </w:p>
        </w:tc>
        <w:tc>
          <w:tcPr>
            <w:tcW w:w="7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79A4FED" w14:textId="0898AD85" w:rsidR="0032245A" w:rsidRPr="00546A81" w:rsidRDefault="0032245A" w:rsidP="00546A81">
            <w:pPr>
              <w:spacing w:after="240"/>
              <w:rPr>
                <w:rFonts w:ascii="Arial" w:hAnsi="Arial" w:cs="Arial"/>
                <w:sz w:val="16"/>
                <w:szCs w:val="16"/>
                <w:lang w:val="en-GB" w:eastAsia="fi-FI"/>
              </w:rPr>
            </w:pPr>
            <w:r w:rsidRPr="00514EAE">
              <w:rPr>
                <w:rFonts w:ascii="Arial" w:hAnsi="Arial" w:cs="Arial"/>
                <w:b/>
                <w:bCs/>
                <w:color w:val="000000"/>
                <w:sz w:val="16"/>
                <w:szCs w:val="16"/>
                <w:lang w:val="en-GB" w:eastAsia="fi-FI"/>
              </w:rPr>
              <w:t>Active power</w:t>
            </w:r>
          </w:p>
        </w:tc>
        <w:tc>
          <w:tcPr>
            <w:tcW w:w="2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5F8FA16" w14:textId="64456DAE" w:rsidR="0032245A" w:rsidRPr="00546A81" w:rsidRDefault="0032245A" w:rsidP="00546A81">
            <w:pPr>
              <w:spacing w:after="240"/>
              <w:rPr>
                <w:rFonts w:ascii="Arial" w:hAnsi="Arial" w:cs="Arial"/>
                <w:sz w:val="16"/>
                <w:szCs w:val="16"/>
                <w:lang w:val="en-GB" w:eastAsia="fi-FI"/>
              </w:rPr>
            </w:pPr>
            <w:r w:rsidRPr="00514EAE">
              <w:rPr>
                <w:rFonts w:ascii="Arial" w:hAnsi="Arial" w:cs="Arial"/>
                <w:b/>
                <w:bCs/>
                <w:color w:val="000000"/>
                <w:sz w:val="16"/>
                <w:szCs w:val="16"/>
                <w:lang w:val="en-GB" w:eastAsia="fi-FI"/>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B9EEBCD" w14:textId="568D860D" w:rsidR="0032245A" w:rsidRPr="00546A81" w:rsidRDefault="0032245A" w:rsidP="00546A81">
            <w:pPr>
              <w:spacing w:after="240"/>
              <w:rPr>
                <w:rFonts w:ascii="Arial" w:hAnsi="Arial" w:cs="Arial"/>
                <w:sz w:val="16"/>
                <w:szCs w:val="16"/>
                <w:lang w:val="en-GB" w:eastAsia="fi-FI"/>
              </w:rPr>
            </w:pPr>
            <w:r w:rsidRPr="00514EAE">
              <w:rPr>
                <w:rFonts w:ascii="Arial" w:hAnsi="Arial" w:cs="Arial"/>
                <w:b/>
                <w:bCs/>
                <w:color w:val="000000"/>
                <w:sz w:val="16"/>
                <w:szCs w:val="16"/>
                <w:lang w:val="en-GB" w:eastAsia="fi-FI"/>
              </w:rPr>
              <w:t>Background network</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AC91CD9" w14:textId="0E5C7266" w:rsidR="0032245A" w:rsidRPr="00546A81" w:rsidRDefault="0032245A" w:rsidP="00546A81">
            <w:pPr>
              <w:spacing w:after="240"/>
              <w:rPr>
                <w:rFonts w:ascii="Arial" w:hAnsi="Arial" w:cs="Arial"/>
                <w:sz w:val="16"/>
                <w:szCs w:val="16"/>
                <w:lang w:val="en-GB" w:eastAsia="fi-FI"/>
              </w:rPr>
            </w:pPr>
            <w:r w:rsidRPr="00514EAE">
              <w:rPr>
                <w:rFonts w:ascii="Arial" w:hAnsi="Arial" w:cs="Arial"/>
                <w:b/>
                <w:bCs/>
                <w:color w:val="000000"/>
                <w:sz w:val="16"/>
                <w:szCs w:val="16"/>
                <w:lang w:val="en-GB" w:eastAsia="fi-FI"/>
              </w:rPr>
              <w:t>Acceptance criteria</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131DD44" w14:textId="6C8A9652" w:rsidR="0032245A" w:rsidRPr="0032245A" w:rsidRDefault="0032245A" w:rsidP="00546A81">
            <w:pPr>
              <w:spacing w:after="240"/>
              <w:rPr>
                <w:rFonts w:ascii="Arial" w:hAnsi="Arial" w:cs="Arial"/>
                <w:b/>
                <w:bCs/>
                <w:color w:val="000000"/>
                <w:sz w:val="16"/>
                <w:szCs w:val="16"/>
                <w:lang w:val="en-GB" w:eastAsia="fi-FI"/>
              </w:rPr>
            </w:pPr>
            <w:r w:rsidRPr="0032245A">
              <w:rPr>
                <w:rFonts w:ascii="Arial" w:hAnsi="Arial" w:cs="Arial"/>
                <w:b/>
                <w:bCs/>
                <w:color w:val="000000"/>
                <w:sz w:val="16"/>
                <w:szCs w:val="16"/>
                <w:lang w:val="en-GB" w:eastAsia="fi-FI"/>
              </w:rPr>
              <w:t>Model complies (Yes/No)</w:t>
            </w:r>
          </w:p>
        </w:tc>
        <w:tc>
          <w:tcPr>
            <w:tcW w:w="106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0647099" w14:textId="3D471DA3" w:rsidR="0032245A" w:rsidRPr="0032245A" w:rsidRDefault="0032245A" w:rsidP="00546A81">
            <w:pPr>
              <w:spacing w:after="240"/>
              <w:rPr>
                <w:rFonts w:ascii="Arial" w:hAnsi="Arial" w:cs="Arial"/>
                <w:b/>
                <w:bCs/>
                <w:color w:val="000000"/>
                <w:sz w:val="16"/>
                <w:szCs w:val="16"/>
                <w:lang w:val="en-GB" w:eastAsia="fi-FI"/>
              </w:rPr>
            </w:pPr>
            <w:r w:rsidRPr="0032245A">
              <w:rPr>
                <w:rFonts w:ascii="Arial" w:hAnsi="Arial" w:cs="Arial"/>
                <w:b/>
                <w:bCs/>
                <w:color w:val="000000"/>
                <w:sz w:val="16"/>
                <w:szCs w:val="16"/>
                <w:lang w:val="en-GB" w:eastAsia="fi-FI"/>
              </w:rPr>
              <w:t>Comments</w:t>
            </w:r>
          </w:p>
        </w:tc>
      </w:tr>
      <w:tr w:rsidR="0032245A" w:rsidRPr="00E4562A" w14:paraId="42E2CB04" w14:textId="77777777" w:rsidTr="009C7BB7">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E1CA93" w14:textId="24667455" w:rsidR="0032245A" w:rsidRPr="00514EAE" w:rsidRDefault="0032245A" w:rsidP="00546A81">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w:t>
            </w:r>
            <w:r w:rsidRPr="00514EAE">
              <w:rPr>
                <w:rFonts w:ascii="Arial" w:hAnsi="Arial" w:cs="Arial"/>
                <w:b/>
                <w:bCs/>
                <w:color w:val="000000"/>
                <w:sz w:val="16"/>
                <w:szCs w:val="16"/>
                <w:lang w:val="en-GB" w:eastAsia="fi-FI"/>
              </w:rPr>
              <w:t>1</w:t>
            </w:r>
          </w:p>
        </w:tc>
        <w:tc>
          <w:tcPr>
            <w:tcW w:w="1985" w:type="dxa"/>
            <w:tcBorders>
              <w:top w:val="single" w:sz="4" w:space="0" w:color="auto"/>
              <w:left w:val="single" w:sz="4" w:space="0" w:color="auto"/>
              <w:bottom w:val="single" w:sz="4" w:space="0" w:color="auto"/>
              <w:right w:val="single" w:sz="4" w:space="0" w:color="auto"/>
            </w:tcBorders>
          </w:tcPr>
          <w:p w14:paraId="74254EA1"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Version compatibility</w:t>
            </w:r>
          </w:p>
        </w:tc>
        <w:tc>
          <w:tcPr>
            <w:tcW w:w="749" w:type="dxa"/>
            <w:tcBorders>
              <w:top w:val="single" w:sz="4" w:space="0" w:color="auto"/>
              <w:left w:val="single" w:sz="4" w:space="0" w:color="auto"/>
              <w:bottom w:val="single" w:sz="4" w:space="0" w:color="auto"/>
              <w:right w:val="single" w:sz="4" w:space="0" w:color="auto"/>
            </w:tcBorders>
            <w:noWrap/>
          </w:tcPr>
          <w:p w14:paraId="56465F89" w14:textId="12BCE173"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64CBFE15" w14:textId="0039C7EA"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Model runs with PSCAD version</w:t>
            </w:r>
            <w:r>
              <w:rPr>
                <w:rFonts w:ascii="Arial" w:hAnsi="Arial" w:cs="Arial"/>
                <w:sz w:val="16"/>
                <w:szCs w:val="16"/>
                <w:lang w:val="en-GB" w:eastAsia="fi-FI"/>
              </w:rPr>
              <w:t xml:space="preserve">, </w:t>
            </w:r>
            <w:r w:rsidRPr="00546A81">
              <w:rPr>
                <w:rFonts w:ascii="Arial" w:hAnsi="Arial" w:cs="Arial"/>
                <w:sz w:val="16"/>
                <w:szCs w:val="16"/>
                <w:lang w:val="en-GB" w:eastAsia="fi-FI"/>
              </w:rPr>
              <w:t xml:space="preserve">Fortran compiler </w:t>
            </w:r>
            <w:r>
              <w:rPr>
                <w:rFonts w:ascii="Arial" w:hAnsi="Arial" w:cs="Arial"/>
                <w:sz w:val="16"/>
                <w:szCs w:val="16"/>
                <w:lang w:val="en-GB" w:eastAsia="fi-FI"/>
              </w:rPr>
              <w:t xml:space="preserve">and Visual Studio version </w:t>
            </w:r>
            <w:r w:rsidRPr="00546A81">
              <w:rPr>
                <w:rFonts w:ascii="Arial" w:hAnsi="Arial" w:cs="Arial"/>
                <w:sz w:val="16"/>
                <w:szCs w:val="16"/>
                <w:lang w:val="en-GB" w:eastAsia="fi-FI"/>
              </w:rPr>
              <w:t>specified by Fingrid</w:t>
            </w:r>
          </w:p>
        </w:tc>
        <w:tc>
          <w:tcPr>
            <w:tcW w:w="1134" w:type="dxa"/>
            <w:tcBorders>
              <w:top w:val="single" w:sz="4" w:space="0" w:color="auto"/>
              <w:left w:val="single" w:sz="4" w:space="0" w:color="auto"/>
              <w:bottom w:val="single" w:sz="4" w:space="0" w:color="auto"/>
              <w:right w:val="single" w:sz="4" w:space="0" w:color="auto"/>
            </w:tcBorders>
          </w:tcPr>
          <w:p w14:paraId="00DF5A61"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139ADA30"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No errors with the specified version or compiler</w:t>
            </w:r>
          </w:p>
        </w:tc>
        <w:tc>
          <w:tcPr>
            <w:tcW w:w="1063" w:type="dxa"/>
            <w:tcBorders>
              <w:top w:val="single" w:sz="4" w:space="0" w:color="auto"/>
              <w:left w:val="nil"/>
              <w:bottom w:val="single" w:sz="4" w:space="0" w:color="auto"/>
              <w:right w:val="single" w:sz="4" w:space="0" w:color="auto"/>
            </w:tcBorders>
          </w:tcPr>
          <w:p w14:paraId="52914C2F" w14:textId="77777777" w:rsidR="0032245A" w:rsidRPr="00546A81" w:rsidRDefault="0032245A" w:rsidP="00546A81">
            <w:pPr>
              <w:spacing w:after="240"/>
              <w:rPr>
                <w:rFonts w:ascii="Arial" w:hAnsi="Arial" w:cs="Arial"/>
                <w:sz w:val="16"/>
                <w:szCs w:val="16"/>
                <w:lang w:val="en-GB" w:eastAsia="fi-FI"/>
              </w:rPr>
            </w:pPr>
          </w:p>
        </w:tc>
        <w:tc>
          <w:tcPr>
            <w:tcW w:w="1063" w:type="dxa"/>
            <w:tcBorders>
              <w:top w:val="single" w:sz="4" w:space="0" w:color="auto"/>
              <w:left w:val="nil"/>
              <w:bottom w:val="single" w:sz="4" w:space="0" w:color="auto"/>
              <w:right w:val="single" w:sz="4" w:space="0" w:color="auto"/>
            </w:tcBorders>
          </w:tcPr>
          <w:p w14:paraId="36B11797" w14:textId="0C7729F5" w:rsidR="0032245A" w:rsidRPr="00546A81" w:rsidRDefault="0032245A" w:rsidP="00546A81">
            <w:pPr>
              <w:spacing w:after="240"/>
              <w:rPr>
                <w:rFonts w:ascii="Arial" w:hAnsi="Arial" w:cs="Arial"/>
                <w:sz w:val="16"/>
                <w:szCs w:val="16"/>
                <w:lang w:val="en-GB" w:eastAsia="fi-FI"/>
              </w:rPr>
            </w:pPr>
          </w:p>
        </w:tc>
      </w:tr>
      <w:tr w:rsidR="0032245A" w:rsidRPr="00E4562A" w14:paraId="150195D9"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19341CE" w14:textId="7E2437B1" w:rsidR="0032245A" w:rsidRPr="00514EAE" w:rsidRDefault="0032245A" w:rsidP="00546A81">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w:t>
            </w:r>
            <w:r w:rsidRPr="00514EAE">
              <w:rPr>
                <w:rFonts w:ascii="Arial" w:hAnsi="Arial" w:cs="Arial"/>
                <w:b/>
                <w:bCs/>
                <w:color w:val="000000"/>
                <w:sz w:val="16"/>
                <w:szCs w:val="16"/>
                <w:lang w:val="en-GB" w:eastAsia="fi-FI"/>
              </w:rPr>
              <w:t>2</w:t>
            </w:r>
          </w:p>
        </w:tc>
        <w:tc>
          <w:tcPr>
            <w:tcW w:w="1985" w:type="dxa"/>
            <w:tcBorders>
              <w:top w:val="single" w:sz="4" w:space="0" w:color="auto"/>
              <w:left w:val="single" w:sz="4" w:space="0" w:color="auto"/>
              <w:bottom w:val="single" w:sz="4" w:space="0" w:color="auto"/>
              <w:right w:val="single" w:sz="4" w:space="0" w:color="auto"/>
            </w:tcBorders>
          </w:tcPr>
          <w:p w14:paraId="59503E25" w14:textId="5238C02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Scaling and multiple instances</w:t>
            </w:r>
          </w:p>
        </w:tc>
        <w:tc>
          <w:tcPr>
            <w:tcW w:w="749" w:type="dxa"/>
            <w:tcBorders>
              <w:top w:val="single" w:sz="4" w:space="0" w:color="auto"/>
              <w:left w:val="single" w:sz="4" w:space="0" w:color="auto"/>
              <w:bottom w:val="single" w:sz="4" w:space="0" w:color="auto"/>
              <w:right w:val="single" w:sz="4" w:space="0" w:color="auto"/>
            </w:tcBorders>
            <w:noWrap/>
          </w:tcPr>
          <w:p w14:paraId="766D0820" w14:textId="6F21BC8A"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4FDDA909" w14:textId="24B607C2"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Model supports multiple</w:t>
            </w:r>
            <w:r>
              <w:rPr>
                <w:rFonts w:ascii="Arial" w:hAnsi="Arial" w:cs="Arial"/>
                <w:sz w:val="16"/>
                <w:szCs w:val="16"/>
                <w:lang w:val="en-GB" w:eastAsia="fi-FI"/>
              </w:rPr>
              <w:t xml:space="preserve"> (&gt;50)</w:t>
            </w:r>
            <w:r w:rsidRPr="00546A81">
              <w:rPr>
                <w:rFonts w:ascii="Arial" w:hAnsi="Arial" w:cs="Arial"/>
                <w:sz w:val="16"/>
                <w:szCs w:val="16"/>
                <w:lang w:val="en-GB" w:eastAsia="fi-FI"/>
              </w:rPr>
              <w:t xml:space="preserve"> instances in same simulation, with separate parametrization (inc. scaling) of different instances.</w:t>
            </w:r>
          </w:p>
        </w:tc>
        <w:tc>
          <w:tcPr>
            <w:tcW w:w="1134" w:type="dxa"/>
            <w:tcBorders>
              <w:top w:val="single" w:sz="4" w:space="0" w:color="auto"/>
              <w:left w:val="single" w:sz="4" w:space="0" w:color="auto"/>
              <w:bottom w:val="single" w:sz="4" w:space="0" w:color="auto"/>
              <w:right w:val="single" w:sz="4" w:space="0" w:color="auto"/>
            </w:tcBorders>
          </w:tcPr>
          <w:p w14:paraId="05AAB064"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003D91F2" w14:textId="28CA1F4C"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No errors with multiple instances, scaling or separate parametrization of different instances</w:t>
            </w:r>
          </w:p>
        </w:tc>
        <w:tc>
          <w:tcPr>
            <w:tcW w:w="1063" w:type="dxa"/>
            <w:tcBorders>
              <w:top w:val="single" w:sz="4" w:space="0" w:color="auto"/>
              <w:left w:val="single" w:sz="4" w:space="0" w:color="auto"/>
              <w:bottom w:val="single" w:sz="4" w:space="0" w:color="auto"/>
              <w:right w:val="single" w:sz="4" w:space="0" w:color="auto"/>
            </w:tcBorders>
          </w:tcPr>
          <w:p w14:paraId="56D189C9" w14:textId="77777777" w:rsidR="0032245A" w:rsidRPr="00546A81" w:rsidRDefault="0032245A" w:rsidP="00546A81">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5514AB6F" w14:textId="53D96A58" w:rsidR="0032245A" w:rsidRPr="00546A81" w:rsidRDefault="0032245A" w:rsidP="00546A81">
            <w:pPr>
              <w:spacing w:after="240"/>
              <w:rPr>
                <w:rFonts w:ascii="Arial" w:hAnsi="Arial" w:cs="Arial"/>
                <w:sz w:val="16"/>
                <w:szCs w:val="16"/>
                <w:lang w:val="en-GB" w:eastAsia="fi-FI"/>
              </w:rPr>
            </w:pPr>
          </w:p>
        </w:tc>
      </w:tr>
      <w:tr w:rsidR="0032245A" w:rsidRPr="00E4562A" w14:paraId="26EBEA65"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5827C34" w14:textId="72124E59" w:rsidR="0032245A" w:rsidRPr="00514EAE" w:rsidRDefault="0032245A" w:rsidP="00546A81">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C3</w:t>
            </w:r>
          </w:p>
        </w:tc>
        <w:tc>
          <w:tcPr>
            <w:tcW w:w="1985" w:type="dxa"/>
            <w:tcBorders>
              <w:top w:val="single" w:sz="4" w:space="0" w:color="auto"/>
              <w:left w:val="single" w:sz="4" w:space="0" w:color="auto"/>
              <w:bottom w:val="single" w:sz="4" w:space="0" w:color="auto"/>
              <w:right w:val="single" w:sz="4" w:space="0" w:color="auto"/>
            </w:tcBorders>
          </w:tcPr>
          <w:p w14:paraId="49E389FE"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Multiple run and snapshot features</w:t>
            </w:r>
          </w:p>
        </w:tc>
        <w:tc>
          <w:tcPr>
            <w:tcW w:w="749" w:type="dxa"/>
            <w:tcBorders>
              <w:top w:val="single" w:sz="4" w:space="0" w:color="auto"/>
              <w:left w:val="single" w:sz="4" w:space="0" w:color="auto"/>
              <w:bottom w:val="single" w:sz="4" w:space="0" w:color="auto"/>
              <w:right w:val="single" w:sz="4" w:space="0" w:color="auto"/>
            </w:tcBorders>
            <w:noWrap/>
          </w:tcPr>
          <w:p w14:paraId="3931AA78" w14:textId="6F093E46"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4165853A"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Model supports multiple run and snapshot features</w:t>
            </w:r>
          </w:p>
        </w:tc>
        <w:tc>
          <w:tcPr>
            <w:tcW w:w="1134" w:type="dxa"/>
            <w:tcBorders>
              <w:top w:val="single" w:sz="4" w:space="0" w:color="auto"/>
              <w:left w:val="single" w:sz="4" w:space="0" w:color="auto"/>
              <w:bottom w:val="single" w:sz="4" w:space="0" w:color="auto"/>
              <w:right w:val="single" w:sz="4" w:space="0" w:color="auto"/>
            </w:tcBorders>
          </w:tcPr>
          <w:p w14:paraId="6EB4CE6B"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295FE299" w14:textId="7777777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No errors with multiple run or snapshot features</w:t>
            </w:r>
          </w:p>
        </w:tc>
        <w:tc>
          <w:tcPr>
            <w:tcW w:w="1063" w:type="dxa"/>
            <w:tcBorders>
              <w:top w:val="single" w:sz="4" w:space="0" w:color="auto"/>
              <w:left w:val="single" w:sz="4" w:space="0" w:color="auto"/>
              <w:bottom w:val="single" w:sz="4" w:space="0" w:color="auto"/>
              <w:right w:val="single" w:sz="4" w:space="0" w:color="auto"/>
            </w:tcBorders>
          </w:tcPr>
          <w:p w14:paraId="116A50A9" w14:textId="77777777" w:rsidR="0032245A" w:rsidRPr="00546A81" w:rsidRDefault="0032245A" w:rsidP="00546A81">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5E84C7A5" w14:textId="71D4F28F" w:rsidR="0032245A" w:rsidRPr="00546A81" w:rsidRDefault="0032245A" w:rsidP="00546A81">
            <w:pPr>
              <w:spacing w:after="240"/>
              <w:rPr>
                <w:rFonts w:ascii="Arial" w:hAnsi="Arial" w:cs="Arial"/>
                <w:sz w:val="16"/>
                <w:szCs w:val="16"/>
                <w:lang w:val="en-GB" w:eastAsia="fi-FI"/>
              </w:rPr>
            </w:pPr>
          </w:p>
        </w:tc>
      </w:tr>
      <w:tr w:rsidR="0032245A" w:rsidRPr="00E4562A" w14:paraId="6D9F9766"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4454580" w14:textId="213283B1" w:rsidR="0032245A" w:rsidRDefault="0032245A" w:rsidP="00546A81">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C4</w:t>
            </w:r>
          </w:p>
        </w:tc>
        <w:tc>
          <w:tcPr>
            <w:tcW w:w="1985" w:type="dxa"/>
            <w:tcBorders>
              <w:top w:val="single" w:sz="4" w:space="0" w:color="auto"/>
              <w:left w:val="single" w:sz="4" w:space="0" w:color="auto"/>
              <w:bottom w:val="single" w:sz="4" w:space="0" w:color="auto"/>
              <w:right w:val="single" w:sz="4" w:space="0" w:color="auto"/>
            </w:tcBorders>
          </w:tcPr>
          <w:p w14:paraId="7087E410" w14:textId="084DF2E6"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Initialization</w:t>
            </w:r>
          </w:p>
        </w:tc>
        <w:tc>
          <w:tcPr>
            <w:tcW w:w="749" w:type="dxa"/>
            <w:tcBorders>
              <w:top w:val="single" w:sz="4" w:space="0" w:color="auto"/>
              <w:left w:val="single" w:sz="4" w:space="0" w:color="auto"/>
              <w:bottom w:val="single" w:sz="4" w:space="0" w:color="auto"/>
              <w:right w:val="single" w:sz="4" w:space="0" w:color="auto"/>
            </w:tcBorders>
            <w:noWrap/>
          </w:tcPr>
          <w:p w14:paraId="28452C3B" w14:textId="383002A1"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1.0</w:t>
            </w:r>
          </w:p>
        </w:tc>
        <w:tc>
          <w:tcPr>
            <w:tcW w:w="2795" w:type="dxa"/>
            <w:tcBorders>
              <w:top w:val="single" w:sz="4" w:space="0" w:color="auto"/>
              <w:left w:val="single" w:sz="4" w:space="0" w:color="auto"/>
              <w:bottom w:val="single" w:sz="4" w:space="0" w:color="auto"/>
              <w:right w:val="single" w:sz="4" w:space="0" w:color="auto"/>
            </w:tcBorders>
          </w:tcPr>
          <w:p w14:paraId="00BE9500" w14:textId="6D67AF5D"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F</w:t>
            </w:r>
            <w:r w:rsidRPr="00546A81">
              <w:rPr>
                <w:rFonts w:ascii="Arial" w:hAnsi="Arial" w:cs="Arial"/>
                <w:sz w:val="16"/>
                <w:szCs w:val="16"/>
                <w:lang w:val="en-GB" w:eastAsia="fi-FI"/>
              </w:rPr>
              <w:t>lat run until model is in steady state</w:t>
            </w:r>
          </w:p>
        </w:tc>
        <w:tc>
          <w:tcPr>
            <w:tcW w:w="1134" w:type="dxa"/>
            <w:tcBorders>
              <w:top w:val="single" w:sz="4" w:space="0" w:color="auto"/>
              <w:left w:val="single" w:sz="4" w:space="0" w:color="auto"/>
              <w:bottom w:val="single" w:sz="4" w:space="0" w:color="auto"/>
              <w:right w:val="single" w:sz="4" w:space="0" w:color="auto"/>
            </w:tcBorders>
          </w:tcPr>
          <w:p w14:paraId="2A66D201" w14:textId="388302D7"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45934243" w14:textId="70FA0805"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Model initialized to steady state in less than 3 seconds</w:t>
            </w:r>
          </w:p>
        </w:tc>
        <w:tc>
          <w:tcPr>
            <w:tcW w:w="1063" w:type="dxa"/>
            <w:tcBorders>
              <w:top w:val="single" w:sz="4" w:space="0" w:color="auto"/>
              <w:left w:val="single" w:sz="4" w:space="0" w:color="auto"/>
              <w:bottom w:val="single" w:sz="4" w:space="0" w:color="auto"/>
              <w:right w:val="single" w:sz="4" w:space="0" w:color="auto"/>
            </w:tcBorders>
          </w:tcPr>
          <w:p w14:paraId="79F83FD8" w14:textId="77777777" w:rsidR="0032245A" w:rsidRPr="00546A81" w:rsidRDefault="0032245A" w:rsidP="00546A81">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3D61D7C6" w14:textId="4836D0E2" w:rsidR="0032245A" w:rsidRPr="00546A81" w:rsidRDefault="0032245A" w:rsidP="00546A81">
            <w:pPr>
              <w:spacing w:after="240"/>
              <w:rPr>
                <w:rFonts w:ascii="Arial" w:hAnsi="Arial" w:cs="Arial"/>
                <w:sz w:val="16"/>
                <w:szCs w:val="16"/>
                <w:lang w:val="en-GB" w:eastAsia="fi-FI"/>
              </w:rPr>
            </w:pPr>
          </w:p>
        </w:tc>
      </w:tr>
      <w:tr w:rsidR="0032245A" w:rsidRPr="00E4562A" w14:paraId="3FDFB29C"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90FD3F5" w14:textId="4AC52BDF" w:rsidR="0032245A" w:rsidRDefault="0032245A" w:rsidP="00546A81">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C5</w:t>
            </w:r>
          </w:p>
        </w:tc>
        <w:tc>
          <w:tcPr>
            <w:tcW w:w="1985" w:type="dxa"/>
            <w:tcBorders>
              <w:top w:val="single" w:sz="4" w:space="0" w:color="auto"/>
              <w:left w:val="single" w:sz="4" w:space="0" w:color="auto"/>
              <w:bottom w:val="single" w:sz="4" w:space="0" w:color="auto"/>
              <w:right w:val="single" w:sz="4" w:space="0" w:color="auto"/>
            </w:tcBorders>
          </w:tcPr>
          <w:p w14:paraId="2F433320" w14:textId="4CF5F22B"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Compat</w:t>
            </w:r>
            <w:r>
              <w:rPr>
                <w:rFonts w:ascii="Arial" w:hAnsi="Arial" w:cs="Arial"/>
                <w:sz w:val="16"/>
                <w:szCs w:val="16"/>
                <w:lang w:val="en-GB" w:eastAsia="fi-FI"/>
              </w:rPr>
              <w:t>i</w:t>
            </w:r>
            <w:r w:rsidRPr="00546A81">
              <w:rPr>
                <w:rFonts w:ascii="Arial" w:hAnsi="Arial" w:cs="Arial"/>
                <w:sz w:val="16"/>
                <w:szCs w:val="16"/>
                <w:lang w:val="en-GB" w:eastAsia="fi-FI"/>
              </w:rPr>
              <w:t>bility with TSO system model</w:t>
            </w:r>
          </w:p>
        </w:tc>
        <w:tc>
          <w:tcPr>
            <w:tcW w:w="749" w:type="dxa"/>
            <w:tcBorders>
              <w:top w:val="single" w:sz="4" w:space="0" w:color="auto"/>
              <w:left w:val="single" w:sz="4" w:space="0" w:color="auto"/>
              <w:bottom w:val="single" w:sz="4" w:space="0" w:color="auto"/>
              <w:right w:val="single" w:sz="4" w:space="0" w:color="auto"/>
            </w:tcBorders>
            <w:noWrap/>
          </w:tcPr>
          <w:p w14:paraId="400D134A" w14:textId="1A11EA74"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50A9CE5B" w14:textId="37CA2CD2"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Model behaves as expected and runs without errors in TSO system model</w:t>
            </w:r>
          </w:p>
        </w:tc>
        <w:tc>
          <w:tcPr>
            <w:tcW w:w="1134" w:type="dxa"/>
            <w:tcBorders>
              <w:top w:val="single" w:sz="4" w:space="0" w:color="auto"/>
              <w:left w:val="single" w:sz="4" w:space="0" w:color="auto"/>
              <w:bottom w:val="single" w:sz="4" w:space="0" w:color="auto"/>
              <w:right w:val="single" w:sz="4" w:space="0" w:color="auto"/>
            </w:tcBorders>
          </w:tcPr>
          <w:p w14:paraId="1D5E560C" w14:textId="13F107AE"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N/A</w:t>
            </w:r>
          </w:p>
        </w:tc>
        <w:tc>
          <w:tcPr>
            <w:tcW w:w="1559" w:type="dxa"/>
            <w:tcBorders>
              <w:top w:val="single" w:sz="4" w:space="0" w:color="auto"/>
              <w:left w:val="single" w:sz="4" w:space="0" w:color="auto"/>
              <w:bottom w:val="single" w:sz="4" w:space="0" w:color="auto"/>
              <w:right w:val="single" w:sz="4" w:space="0" w:color="auto"/>
            </w:tcBorders>
          </w:tcPr>
          <w:p w14:paraId="4717CDCB" w14:textId="593B9B22" w:rsidR="0032245A" w:rsidRPr="00546A81" w:rsidRDefault="0032245A" w:rsidP="00546A81">
            <w:pPr>
              <w:spacing w:after="240"/>
              <w:rPr>
                <w:rFonts w:ascii="Arial" w:hAnsi="Arial" w:cs="Arial"/>
                <w:sz w:val="16"/>
                <w:szCs w:val="16"/>
                <w:lang w:val="en-GB" w:eastAsia="fi-FI"/>
              </w:rPr>
            </w:pPr>
            <w:r w:rsidRPr="00546A81">
              <w:rPr>
                <w:rFonts w:ascii="Arial" w:hAnsi="Arial" w:cs="Arial"/>
                <w:sz w:val="16"/>
                <w:szCs w:val="16"/>
                <w:lang w:val="en-GB" w:eastAsia="fi-FI"/>
              </w:rPr>
              <w:t>No issues when integrating the model to the system level model</w:t>
            </w:r>
          </w:p>
        </w:tc>
        <w:tc>
          <w:tcPr>
            <w:tcW w:w="1063" w:type="dxa"/>
            <w:tcBorders>
              <w:top w:val="single" w:sz="4" w:space="0" w:color="auto"/>
              <w:left w:val="single" w:sz="4" w:space="0" w:color="auto"/>
              <w:bottom w:val="single" w:sz="4" w:space="0" w:color="auto"/>
              <w:right w:val="single" w:sz="4" w:space="0" w:color="auto"/>
            </w:tcBorders>
          </w:tcPr>
          <w:p w14:paraId="0FFB281C" w14:textId="77777777" w:rsidR="0032245A" w:rsidRPr="00546A81" w:rsidRDefault="0032245A" w:rsidP="00546A81">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773ED0DD" w14:textId="44C68C24" w:rsidR="0032245A" w:rsidRPr="00546A81" w:rsidRDefault="0032245A" w:rsidP="00546A81">
            <w:pPr>
              <w:spacing w:after="240"/>
              <w:rPr>
                <w:rFonts w:ascii="Arial" w:hAnsi="Arial" w:cs="Arial"/>
                <w:sz w:val="16"/>
                <w:szCs w:val="16"/>
                <w:lang w:val="en-GB" w:eastAsia="fi-FI"/>
              </w:rPr>
            </w:pPr>
          </w:p>
        </w:tc>
      </w:tr>
      <w:tr w:rsidR="0032245A" w:rsidRPr="00CB132B" w14:paraId="2538BB37"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42B253B" w14:textId="3379B5AE" w:rsidR="0032245A" w:rsidRDefault="0032245A" w:rsidP="00546A81">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C6.1</w:t>
            </w:r>
          </w:p>
        </w:tc>
        <w:tc>
          <w:tcPr>
            <w:tcW w:w="1985" w:type="dxa"/>
            <w:tcBorders>
              <w:top w:val="single" w:sz="4" w:space="0" w:color="auto"/>
              <w:left w:val="single" w:sz="4" w:space="0" w:color="auto"/>
              <w:bottom w:val="single" w:sz="4" w:space="0" w:color="auto"/>
              <w:right w:val="single" w:sz="4" w:space="0" w:color="auto"/>
            </w:tcBorders>
          </w:tcPr>
          <w:p w14:paraId="76401F6C" w14:textId="3B644DED"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Runtime changes – available active power</w:t>
            </w:r>
          </w:p>
        </w:tc>
        <w:tc>
          <w:tcPr>
            <w:tcW w:w="749" w:type="dxa"/>
            <w:tcBorders>
              <w:top w:val="single" w:sz="4" w:space="0" w:color="auto"/>
              <w:left w:val="single" w:sz="4" w:space="0" w:color="auto"/>
              <w:bottom w:val="single" w:sz="4" w:space="0" w:color="auto"/>
              <w:right w:val="single" w:sz="4" w:space="0" w:color="auto"/>
            </w:tcBorders>
            <w:noWrap/>
          </w:tcPr>
          <w:p w14:paraId="15026E05" w14:textId="6A6EBCC1"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N/A</w:t>
            </w:r>
          </w:p>
        </w:tc>
        <w:tc>
          <w:tcPr>
            <w:tcW w:w="2795" w:type="dxa"/>
            <w:tcBorders>
              <w:top w:val="single" w:sz="4" w:space="0" w:color="auto"/>
              <w:left w:val="single" w:sz="4" w:space="0" w:color="auto"/>
              <w:bottom w:val="single" w:sz="4" w:space="0" w:color="auto"/>
              <w:right w:val="single" w:sz="4" w:space="0" w:color="auto"/>
            </w:tcBorders>
          </w:tcPr>
          <w:p w14:paraId="19436BFE" w14:textId="0F04E5EB"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Change available active power during the simulation</w:t>
            </w:r>
          </w:p>
        </w:tc>
        <w:tc>
          <w:tcPr>
            <w:tcW w:w="1134" w:type="dxa"/>
            <w:tcBorders>
              <w:top w:val="single" w:sz="4" w:space="0" w:color="auto"/>
              <w:left w:val="single" w:sz="4" w:space="0" w:color="auto"/>
              <w:bottom w:val="single" w:sz="4" w:space="0" w:color="auto"/>
              <w:right w:val="single" w:sz="4" w:space="0" w:color="auto"/>
            </w:tcBorders>
          </w:tcPr>
          <w:p w14:paraId="4A92AF43" w14:textId="1B1EA33D"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785A7BD2" w14:textId="3D26470C" w:rsidR="0032245A" w:rsidRPr="00546A81" w:rsidRDefault="0032245A" w:rsidP="00546A81">
            <w:pPr>
              <w:spacing w:after="240"/>
              <w:rPr>
                <w:rFonts w:ascii="Arial" w:hAnsi="Arial" w:cs="Arial"/>
                <w:sz w:val="16"/>
                <w:szCs w:val="16"/>
                <w:lang w:val="en-GB" w:eastAsia="fi-FI"/>
              </w:rPr>
            </w:pPr>
            <w:r>
              <w:rPr>
                <w:rFonts w:ascii="Arial" w:hAnsi="Arial" w:cs="Arial"/>
                <w:sz w:val="16"/>
                <w:szCs w:val="16"/>
                <w:lang w:val="en-GB" w:eastAsia="fi-FI"/>
              </w:rPr>
              <w:t>Active power as expected</w:t>
            </w:r>
          </w:p>
        </w:tc>
        <w:tc>
          <w:tcPr>
            <w:tcW w:w="1063" w:type="dxa"/>
            <w:tcBorders>
              <w:top w:val="single" w:sz="4" w:space="0" w:color="auto"/>
              <w:left w:val="single" w:sz="4" w:space="0" w:color="auto"/>
              <w:bottom w:val="single" w:sz="4" w:space="0" w:color="auto"/>
              <w:right w:val="single" w:sz="4" w:space="0" w:color="auto"/>
            </w:tcBorders>
          </w:tcPr>
          <w:p w14:paraId="3103974E" w14:textId="77777777" w:rsidR="0032245A" w:rsidRPr="00546A81" w:rsidRDefault="0032245A" w:rsidP="00546A81">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424D295D" w14:textId="662B9518" w:rsidR="0032245A" w:rsidRPr="00546A81" w:rsidRDefault="0032245A" w:rsidP="00546A81">
            <w:pPr>
              <w:spacing w:after="240"/>
              <w:rPr>
                <w:rFonts w:ascii="Arial" w:hAnsi="Arial" w:cs="Arial"/>
                <w:sz w:val="16"/>
                <w:szCs w:val="16"/>
                <w:lang w:val="en-GB" w:eastAsia="fi-FI"/>
              </w:rPr>
            </w:pPr>
          </w:p>
        </w:tc>
      </w:tr>
      <w:tr w:rsidR="0032245A" w:rsidRPr="00E4562A" w14:paraId="3FEAB54A"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C72EC13" w14:textId="0CA59C06" w:rsidR="0032245A" w:rsidRDefault="0032245A" w:rsidP="00A00348">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C6.2</w:t>
            </w:r>
          </w:p>
        </w:tc>
        <w:tc>
          <w:tcPr>
            <w:tcW w:w="1985" w:type="dxa"/>
            <w:tcBorders>
              <w:top w:val="single" w:sz="4" w:space="0" w:color="auto"/>
              <w:left w:val="single" w:sz="4" w:space="0" w:color="auto"/>
              <w:bottom w:val="single" w:sz="4" w:space="0" w:color="auto"/>
              <w:right w:val="single" w:sz="4" w:space="0" w:color="auto"/>
            </w:tcBorders>
          </w:tcPr>
          <w:p w14:paraId="2FD74622" w14:textId="74AEF7C5" w:rsidR="0032245A" w:rsidRPr="00546A81" w:rsidRDefault="0032245A" w:rsidP="00A00348">
            <w:pPr>
              <w:spacing w:after="240"/>
              <w:rPr>
                <w:rFonts w:ascii="Arial" w:hAnsi="Arial" w:cs="Arial"/>
                <w:sz w:val="16"/>
                <w:szCs w:val="16"/>
                <w:lang w:val="en-GB" w:eastAsia="fi-FI"/>
              </w:rPr>
            </w:pPr>
            <w:r>
              <w:rPr>
                <w:rFonts w:ascii="Arial" w:hAnsi="Arial" w:cs="Arial"/>
                <w:sz w:val="16"/>
                <w:szCs w:val="16"/>
                <w:lang w:val="en-GB" w:eastAsia="fi-FI"/>
              </w:rPr>
              <w:t>Runtime changes</w:t>
            </w:r>
            <w:r w:rsidRPr="00546A81">
              <w:rPr>
                <w:rFonts w:ascii="Arial" w:hAnsi="Arial" w:cs="Arial"/>
                <w:sz w:val="16"/>
                <w:szCs w:val="16"/>
                <w:lang w:val="en-GB" w:eastAsia="fi-FI"/>
              </w:rPr>
              <w:t xml:space="preserve"> – active power / frequency control </w:t>
            </w:r>
            <w:r>
              <w:rPr>
                <w:rFonts w:ascii="Arial" w:hAnsi="Arial" w:cs="Arial"/>
                <w:sz w:val="16"/>
                <w:szCs w:val="16"/>
                <w:lang w:val="en-GB" w:eastAsia="fi-FI"/>
              </w:rPr>
              <w:t>modes</w:t>
            </w:r>
          </w:p>
        </w:tc>
        <w:tc>
          <w:tcPr>
            <w:tcW w:w="749" w:type="dxa"/>
            <w:tcBorders>
              <w:top w:val="single" w:sz="4" w:space="0" w:color="auto"/>
              <w:left w:val="single" w:sz="4" w:space="0" w:color="auto"/>
              <w:bottom w:val="single" w:sz="4" w:space="0" w:color="auto"/>
              <w:right w:val="single" w:sz="4" w:space="0" w:color="auto"/>
            </w:tcBorders>
            <w:noWrap/>
          </w:tcPr>
          <w:p w14:paraId="70AA46CA" w14:textId="68914EDF" w:rsidR="0032245A" w:rsidRPr="00546A81" w:rsidRDefault="0032245A" w:rsidP="00A00348">
            <w:pPr>
              <w:spacing w:after="240"/>
              <w:rPr>
                <w:rFonts w:ascii="Arial" w:hAnsi="Arial" w:cs="Arial"/>
                <w:sz w:val="16"/>
                <w:szCs w:val="16"/>
                <w:lang w:val="en-GB" w:eastAsia="fi-FI"/>
              </w:rPr>
            </w:pPr>
            <w:r w:rsidRPr="00546A81">
              <w:rPr>
                <w:rFonts w:ascii="Arial" w:hAnsi="Arial" w:cs="Arial"/>
                <w:sz w:val="16"/>
                <w:szCs w:val="16"/>
                <w:lang w:val="en-GB" w:eastAsia="fi-FI"/>
              </w:rPr>
              <w:t>1.0 pu</w:t>
            </w:r>
          </w:p>
        </w:tc>
        <w:tc>
          <w:tcPr>
            <w:tcW w:w="2795" w:type="dxa"/>
            <w:tcBorders>
              <w:top w:val="single" w:sz="4" w:space="0" w:color="auto"/>
              <w:left w:val="single" w:sz="4" w:space="0" w:color="auto"/>
              <w:bottom w:val="single" w:sz="4" w:space="0" w:color="auto"/>
              <w:right w:val="single" w:sz="4" w:space="0" w:color="auto"/>
            </w:tcBorders>
          </w:tcPr>
          <w:p w14:paraId="4F6A9550" w14:textId="298BACFC" w:rsidR="0032245A" w:rsidRPr="00546A81" w:rsidRDefault="0032245A" w:rsidP="00A00348">
            <w:pPr>
              <w:spacing w:after="240"/>
              <w:rPr>
                <w:rFonts w:ascii="Arial" w:hAnsi="Arial" w:cs="Arial"/>
                <w:sz w:val="16"/>
                <w:szCs w:val="16"/>
                <w:lang w:val="en-GB" w:eastAsia="fi-FI"/>
              </w:rPr>
            </w:pPr>
            <w:r w:rsidRPr="00546A81">
              <w:rPr>
                <w:rFonts w:ascii="Arial" w:hAnsi="Arial" w:cs="Arial"/>
                <w:sz w:val="16"/>
                <w:szCs w:val="16"/>
                <w:lang w:val="en-GB" w:eastAsia="fi-FI"/>
              </w:rPr>
              <w:t>Change control mode from active power control to frequency control.</w:t>
            </w:r>
          </w:p>
        </w:tc>
        <w:tc>
          <w:tcPr>
            <w:tcW w:w="1134" w:type="dxa"/>
            <w:tcBorders>
              <w:top w:val="single" w:sz="4" w:space="0" w:color="auto"/>
              <w:left w:val="single" w:sz="4" w:space="0" w:color="auto"/>
              <w:bottom w:val="single" w:sz="4" w:space="0" w:color="auto"/>
              <w:right w:val="single" w:sz="4" w:space="0" w:color="auto"/>
            </w:tcBorders>
          </w:tcPr>
          <w:p w14:paraId="46EF077D" w14:textId="6E780F91" w:rsidR="0032245A" w:rsidRPr="00546A81" w:rsidRDefault="0032245A" w:rsidP="00A00348">
            <w:pPr>
              <w:spacing w:after="240"/>
              <w:rPr>
                <w:rFonts w:ascii="Arial" w:hAnsi="Arial" w:cs="Arial"/>
                <w:sz w:val="16"/>
                <w:szCs w:val="16"/>
                <w:lang w:val="en-GB" w:eastAsia="fi-FI"/>
              </w:rPr>
            </w:pPr>
            <w:r w:rsidRPr="00546A81">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5AFF0FB0" w14:textId="0EFA2D95" w:rsidR="0032245A" w:rsidRPr="00546A81" w:rsidRDefault="0032245A" w:rsidP="00A00348">
            <w:pPr>
              <w:spacing w:after="240"/>
              <w:rPr>
                <w:rFonts w:ascii="Arial" w:hAnsi="Arial" w:cs="Arial"/>
                <w:sz w:val="16"/>
                <w:szCs w:val="16"/>
                <w:lang w:val="en-GB" w:eastAsia="fi-FI"/>
              </w:rPr>
            </w:pPr>
            <w:r w:rsidRPr="00546A81">
              <w:rPr>
                <w:rFonts w:ascii="Arial" w:hAnsi="Arial" w:cs="Arial"/>
                <w:sz w:val="16"/>
                <w:szCs w:val="16"/>
                <w:lang w:val="en-GB" w:eastAsia="fi-FI"/>
              </w:rPr>
              <w:t>Active power to PCC is expected</w:t>
            </w:r>
          </w:p>
        </w:tc>
        <w:tc>
          <w:tcPr>
            <w:tcW w:w="1063" w:type="dxa"/>
            <w:tcBorders>
              <w:top w:val="single" w:sz="4" w:space="0" w:color="auto"/>
              <w:left w:val="single" w:sz="4" w:space="0" w:color="auto"/>
              <w:bottom w:val="single" w:sz="4" w:space="0" w:color="auto"/>
              <w:right w:val="single" w:sz="4" w:space="0" w:color="auto"/>
            </w:tcBorders>
          </w:tcPr>
          <w:p w14:paraId="5F6B440E" w14:textId="77777777" w:rsidR="0032245A" w:rsidRPr="00546A81" w:rsidRDefault="0032245A" w:rsidP="00A00348">
            <w:pPr>
              <w:spacing w:after="240"/>
              <w:rPr>
                <w:rFonts w:ascii="Arial" w:hAnsi="Arial" w:cs="Arial"/>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0609C582" w14:textId="311A779B" w:rsidR="0032245A" w:rsidRPr="00546A81" w:rsidRDefault="0032245A" w:rsidP="00A00348">
            <w:pPr>
              <w:spacing w:after="240"/>
              <w:rPr>
                <w:rFonts w:ascii="Arial" w:hAnsi="Arial" w:cs="Arial"/>
                <w:sz w:val="16"/>
                <w:szCs w:val="16"/>
                <w:lang w:val="en-GB" w:eastAsia="fi-FI"/>
              </w:rPr>
            </w:pPr>
          </w:p>
        </w:tc>
      </w:tr>
      <w:tr w:rsidR="0032245A" w:rsidRPr="00E4562A" w14:paraId="70314618" w14:textId="77777777" w:rsidTr="009C7BB7">
        <w:trPr>
          <w:trHeight w:val="3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A39A00A" w14:textId="09875523" w:rsidR="0032245A" w:rsidRDefault="0032245A" w:rsidP="00A00348">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C6.3</w:t>
            </w:r>
          </w:p>
        </w:tc>
        <w:tc>
          <w:tcPr>
            <w:tcW w:w="1985" w:type="dxa"/>
            <w:tcBorders>
              <w:top w:val="single" w:sz="4" w:space="0" w:color="auto"/>
              <w:left w:val="single" w:sz="4" w:space="0" w:color="auto"/>
              <w:bottom w:val="single" w:sz="4" w:space="0" w:color="auto"/>
              <w:right w:val="single" w:sz="4" w:space="0" w:color="auto"/>
            </w:tcBorders>
          </w:tcPr>
          <w:p w14:paraId="7FBD7665" w14:textId="60E1DC3A" w:rsidR="0032245A" w:rsidRDefault="0032245A" w:rsidP="00A00348">
            <w:pPr>
              <w:spacing w:after="240"/>
              <w:rPr>
                <w:rFonts w:ascii="Arial" w:hAnsi="Arial" w:cs="Arial"/>
                <w:color w:val="FF0000"/>
                <w:sz w:val="16"/>
                <w:szCs w:val="16"/>
                <w:lang w:val="en-GB" w:eastAsia="fi-FI"/>
              </w:rPr>
            </w:pPr>
            <w:r>
              <w:rPr>
                <w:rFonts w:ascii="Arial" w:hAnsi="Arial" w:cs="Arial"/>
                <w:sz w:val="16"/>
                <w:szCs w:val="16"/>
                <w:lang w:val="en-GB" w:eastAsia="fi-FI"/>
              </w:rPr>
              <w:t>Runtime changes</w:t>
            </w:r>
            <w:r w:rsidRPr="00546A81">
              <w:rPr>
                <w:rFonts w:ascii="Arial" w:hAnsi="Arial" w:cs="Arial"/>
                <w:sz w:val="16"/>
                <w:szCs w:val="16"/>
                <w:lang w:val="en-GB" w:eastAsia="fi-FI"/>
              </w:rPr>
              <w:t xml:space="preserve"> – </w:t>
            </w:r>
            <w:r>
              <w:rPr>
                <w:rFonts w:ascii="Arial" w:hAnsi="Arial" w:cs="Arial"/>
                <w:sz w:val="16"/>
                <w:szCs w:val="16"/>
                <w:lang w:val="en-GB" w:eastAsia="fi-FI"/>
              </w:rPr>
              <w:t>reactive power</w:t>
            </w:r>
            <w:r w:rsidRPr="00546A81">
              <w:rPr>
                <w:rFonts w:ascii="Arial" w:hAnsi="Arial" w:cs="Arial"/>
                <w:sz w:val="16"/>
                <w:szCs w:val="16"/>
                <w:lang w:val="en-GB" w:eastAsia="fi-FI"/>
              </w:rPr>
              <w:t xml:space="preserve"> control </w:t>
            </w:r>
            <w:r>
              <w:rPr>
                <w:rFonts w:ascii="Arial" w:hAnsi="Arial" w:cs="Arial"/>
                <w:sz w:val="16"/>
                <w:szCs w:val="16"/>
                <w:lang w:val="en-GB" w:eastAsia="fi-FI"/>
              </w:rPr>
              <w:t>modes</w:t>
            </w:r>
          </w:p>
        </w:tc>
        <w:tc>
          <w:tcPr>
            <w:tcW w:w="749" w:type="dxa"/>
            <w:tcBorders>
              <w:top w:val="single" w:sz="4" w:space="0" w:color="auto"/>
              <w:left w:val="single" w:sz="4" w:space="0" w:color="auto"/>
              <w:bottom w:val="single" w:sz="4" w:space="0" w:color="auto"/>
              <w:right w:val="single" w:sz="4" w:space="0" w:color="auto"/>
            </w:tcBorders>
            <w:noWrap/>
          </w:tcPr>
          <w:p w14:paraId="22740DEF" w14:textId="52701213" w:rsidR="0032245A" w:rsidRDefault="0032245A" w:rsidP="00A00348">
            <w:pPr>
              <w:spacing w:after="240"/>
              <w:rPr>
                <w:rFonts w:ascii="Arial" w:hAnsi="Arial" w:cs="Arial"/>
                <w:color w:val="FF0000"/>
                <w:sz w:val="16"/>
                <w:szCs w:val="16"/>
                <w:lang w:val="en-GB" w:eastAsia="fi-FI"/>
              </w:rPr>
            </w:pPr>
            <w:r w:rsidRPr="00546A81">
              <w:rPr>
                <w:rFonts w:ascii="Arial" w:hAnsi="Arial" w:cs="Arial"/>
                <w:sz w:val="16"/>
                <w:szCs w:val="16"/>
                <w:lang w:val="en-GB" w:eastAsia="fi-FI"/>
              </w:rPr>
              <w:t>1.0 pu</w:t>
            </w:r>
          </w:p>
        </w:tc>
        <w:tc>
          <w:tcPr>
            <w:tcW w:w="2795" w:type="dxa"/>
            <w:tcBorders>
              <w:top w:val="single" w:sz="4" w:space="0" w:color="auto"/>
              <w:left w:val="single" w:sz="4" w:space="0" w:color="auto"/>
              <w:bottom w:val="single" w:sz="4" w:space="0" w:color="auto"/>
              <w:right w:val="single" w:sz="4" w:space="0" w:color="auto"/>
            </w:tcBorders>
          </w:tcPr>
          <w:p w14:paraId="59474C6F" w14:textId="30723D1E" w:rsidR="0032245A" w:rsidRDefault="0032245A" w:rsidP="00A00348">
            <w:pPr>
              <w:spacing w:after="240"/>
              <w:rPr>
                <w:rFonts w:ascii="Arial" w:hAnsi="Arial" w:cs="Arial"/>
                <w:color w:val="FF0000"/>
                <w:sz w:val="16"/>
                <w:szCs w:val="16"/>
                <w:lang w:val="en-GB" w:eastAsia="fi-FI"/>
              </w:rPr>
            </w:pPr>
            <w:r w:rsidRPr="00546A81">
              <w:rPr>
                <w:rFonts w:ascii="Arial" w:hAnsi="Arial" w:cs="Arial"/>
                <w:sz w:val="16"/>
                <w:szCs w:val="16"/>
                <w:lang w:val="en-GB" w:eastAsia="fi-FI"/>
              </w:rPr>
              <w:t>Change control mode from Vdroop -&gt; Q-control -&gt; PF-control.</w:t>
            </w:r>
          </w:p>
        </w:tc>
        <w:tc>
          <w:tcPr>
            <w:tcW w:w="1134" w:type="dxa"/>
            <w:tcBorders>
              <w:top w:val="single" w:sz="4" w:space="0" w:color="auto"/>
              <w:left w:val="single" w:sz="4" w:space="0" w:color="auto"/>
              <w:bottom w:val="single" w:sz="4" w:space="0" w:color="auto"/>
              <w:right w:val="single" w:sz="4" w:space="0" w:color="auto"/>
            </w:tcBorders>
          </w:tcPr>
          <w:p w14:paraId="1F4C2A86" w14:textId="299F760D" w:rsidR="0032245A" w:rsidRDefault="0032245A" w:rsidP="00A00348">
            <w:pPr>
              <w:spacing w:after="240"/>
              <w:rPr>
                <w:rFonts w:ascii="Arial" w:hAnsi="Arial" w:cs="Arial"/>
                <w:color w:val="FF0000"/>
                <w:sz w:val="16"/>
                <w:szCs w:val="16"/>
                <w:lang w:val="en-GB" w:eastAsia="fi-FI"/>
              </w:rPr>
            </w:pPr>
            <w:r w:rsidRPr="00546A81">
              <w:rPr>
                <w:rFonts w:ascii="Arial" w:hAnsi="Arial" w:cs="Arial"/>
                <w:sz w:val="16"/>
                <w:szCs w:val="16"/>
                <w:lang w:val="en-GB" w:eastAsia="fi-FI"/>
              </w:rPr>
              <w:t>SCR Normal</w:t>
            </w:r>
          </w:p>
        </w:tc>
        <w:tc>
          <w:tcPr>
            <w:tcW w:w="1559" w:type="dxa"/>
            <w:tcBorders>
              <w:top w:val="single" w:sz="4" w:space="0" w:color="auto"/>
              <w:left w:val="single" w:sz="4" w:space="0" w:color="auto"/>
              <w:bottom w:val="single" w:sz="4" w:space="0" w:color="auto"/>
              <w:right w:val="single" w:sz="4" w:space="0" w:color="auto"/>
            </w:tcBorders>
          </w:tcPr>
          <w:p w14:paraId="4808153F" w14:textId="65809581" w:rsidR="0032245A" w:rsidRDefault="0032245A" w:rsidP="00A00348">
            <w:pPr>
              <w:spacing w:after="240"/>
              <w:rPr>
                <w:rFonts w:ascii="Arial" w:hAnsi="Arial" w:cs="Arial"/>
                <w:color w:val="FF0000"/>
                <w:sz w:val="16"/>
                <w:szCs w:val="16"/>
                <w:lang w:val="en-GB" w:eastAsia="fi-FI"/>
              </w:rPr>
            </w:pPr>
            <w:r w:rsidRPr="00546A81">
              <w:rPr>
                <w:rFonts w:ascii="Arial" w:hAnsi="Arial" w:cs="Arial"/>
                <w:sz w:val="16"/>
                <w:szCs w:val="16"/>
                <w:lang w:val="en-GB" w:eastAsia="fi-FI"/>
              </w:rPr>
              <w:t>Reactive power to PCC is expected</w:t>
            </w:r>
          </w:p>
        </w:tc>
        <w:tc>
          <w:tcPr>
            <w:tcW w:w="1063" w:type="dxa"/>
            <w:tcBorders>
              <w:top w:val="single" w:sz="4" w:space="0" w:color="auto"/>
              <w:left w:val="single" w:sz="4" w:space="0" w:color="auto"/>
              <w:bottom w:val="single" w:sz="4" w:space="0" w:color="auto"/>
              <w:right w:val="single" w:sz="4" w:space="0" w:color="auto"/>
            </w:tcBorders>
          </w:tcPr>
          <w:p w14:paraId="5AA85E83" w14:textId="77777777" w:rsidR="0032245A" w:rsidRPr="00416ADA" w:rsidRDefault="0032245A" w:rsidP="00A00348">
            <w:pPr>
              <w:spacing w:after="240"/>
              <w:rPr>
                <w:rFonts w:ascii="Arial" w:hAnsi="Arial" w:cs="Arial"/>
                <w:color w:val="FF0000"/>
                <w:sz w:val="16"/>
                <w:szCs w:val="16"/>
                <w:lang w:val="en-GB" w:eastAsia="fi-FI"/>
              </w:rPr>
            </w:pPr>
          </w:p>
        </w:tc>
        <w:tc>
          <w:tcPr>
            <w:tcW w:w="1063" w:type="dxa"/>
            <w:tcBorders>
              <w:top w:val="single" w:sz="4" w:space="0" w:color="auto"/>
              <w:left w:val="single" w:sz="4" w:space="0" w:color="auto"/>
              <w:bottom w:val="single" w:sz="4" w:space="0" w:color="auto"/>
              <w:right w:val="single" w:sz="4" w:space="0" w:color="auto"/>
            </w:tcBorders>
          </w:tcPr>
          <w:p w14:paraId="7923DF0F" w14:textId="7A9253DE" w:rsidR="0032245A" w:rsidRPr="00416ADA" w:rsidRDefault="0032245A" w:rsidP="00A00348">
            <w:pPr>
              <w:spacing w:after="240"/>
              <w:rPr>
                <w:rFonts w:ascii="Arial" w:hAnsi="Arial" w:cs="Arial"/>
                <w:color w:val="FF0000"/>
                <w:sz w:val="16"/>
                <w:szCs w:val="16"/>
                <w:lang w:val="en-GB" w:eastAsia="fi-FI"/>
              </w:rPr>
            </w:pPr>
          </w:p>
        </w:tc>
      </w:tr>
      <w:bookmarkEnd w:id="2"/>
    </w:tbl>
    <w:p w14:paraId="1EDB9241" w14:textId="77777777" w:rsidR="00546A81" w:rsidRPr="003D4031" w:rsidRDefault="00546A81" w:rsidP="00546A81">
      <w:pPr>
        <w:pStyle w:val="NormalIndent"/>
        <w:rPr>
          <w:lang w:val="en-GB"/>
        </w:rPr>
      </w:pPr>
    </w:p>
    <w:p w14:paraId="06C2F7F3" w14:textId="77777777" w:rsidR="00A00348" w:rsidRDefault="00A00348">
      <w:pPr>
        <w:spacing w:after="200" w:line="276" w:lineRule="auto"/>
        <w:rPr>
          <w:b/>
          <w:kern w:val="28"/>
          <w:sz w:val="24"/>
          <w:lang w:val="en-GB"/>
        </w:rPr>
      </w:pPr>
      <w:r>
        <w:rPr>
          <w:lang w:val="en-GB"/>
        </w:rPr>
        <w:br w:type="page"/>
      </w:r>
    </w:p>
    <w:p w14:paraId="0A980D7F" w14:textId="0FAD4F2C" w:rsidR="006640C7" w:rsidRDefault="00546A81" w:rsidP="000C7644">
      <w:pPr>
        <w:pStyle w:val="Heading1"/>
        <w:rPr>
          <w:lang w:val="en-GB"/>
        </w:rPr>
      </w:pPr>
      <w:r>
        <w:rPr>
          <w:lang w:val="en-GB"/>
        </w:rPr>
        <w:lastRenderedPageBreak/>
        <w:t>Grid code functionalities</w:t>
      </w:r>
    </w:p>
    <w:p w14:paraId="0771940A" w14:textId="49CF59E5" w:rsidR="0074057C" w:rsidRDefault="0074057C" w:rsidP="0074057C">
      <w:pPr>
        <w:pStyle w:val="NormalIndent"/>
        <w:rPr>
          <w:lang w:val="en-GB"/>
        </w:rPr>
      </w:pPr>
      <w:r>
        <w:rPr>
          <w:lang w:val="en-GB"/>
        </w:rPr>
        <w:t xml:space="preserve">The following tests verify that the model works according to the corresponding </w:t>
      </w:r>
      <w:r w:rsidR="00546A81">
        <w:rPr>
          <w:lang w:val="en-GB"/>
        </w:rPr>
        <w:t xml:space="preserve">grid code </w:t>
      </w:r>
      <w:r>
        <w:rPr>
          <w:lang w:val="en-GB"/>
        </w:rPr>
        <w:t>requirements.</w:t>
      </w:r>
    </w:p>
    <w:p w14:paraId="320EEE28" w14:textId="77777777" w:rsidR="00C83031" w:rsidRPr="0074057C" w:rsidRDefault="00C83031" w:rsidP="00D96AE1">
      <w:pPr>
        <w:pStyle w:val="NormalIndent"/>
        <w:ind w:left="0"/>
        <w:rPr>
          <w:lang w:val="en-GB"/>
        </w:rPr>
      </w:pPr>
    </w:p>
    <w:tbl>
      <w:tblPr>
        <w:tblW w:w="11057" w:type="dxa"/>
        <w:tblInd w:w="-856" w:type="dxa"/>
        <w:tblLayout w:type="fixed"/>
        <w:tblCellMar>
          <w:left w:w="70" w:type="dxa"/>
          <w:right w:w="70" w:type="dxa"/>
        </w:tblCellMar>
        <w:tblLook w:val="04A0" w:firstRow="1" w:lastRow="0" w:firstColumn="1" w:lastColumn="0" w:noHBand="0" w:noVBand="1"/>
      </w:tblPr>
      <w:tblGrid>
        <w:gridCol w:w="709"/>
        <w:gridCol w:w="1418"/>
        <w:gridCol w:w="851"/>
        <w:gridCol w:w="2126"/>
        <w:gridCol w:w="1134"/>
        <w:gridCol w:w="1843"/>
        <w:gridCol w:w="850"/>
        <w:gridCol w:w="2126"/>
      </w:tblGrid>
      <w:tr w:rsidR="0032245A" w:rsidRPr="00514EAE" w14:paraId="37756E47" w14:textId="77777777" w:rsidTr="00F410F9">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7ADC55" w14:textId="001232F7" w:rsidR="0032245A" w:rsidRPr="00514EAE" w:rsidRDefault="0032245A" w:rsidP="0032245A">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Test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01E990AC" w14:textId="03EECEAE" w:rsidR="0032245A" w:rsidRPr="00514EAE" w:rsidRDefault="0032245A" w:rsidP="0032245A">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Test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6372C2" w14:textId="0220F219" w:rsidR="0032245A" w:rsidRPr="00514EAE" w:rsidRDefault="0032245A" w:rsidP="0032245A">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Active power</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1829ECA2" w14:textId="7AB84FB0" w:rsidR="0032245A" w:rsidRPr="00514EAE" w:rsidRDefault="0032245A" w:rsidP="0032245A">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Description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2B4911" w14:textId="61FFAE78" w:rsidR="0032245A" w:rsidRPr="00514EAE" w:rsidRDefault="0032245A" w:rsidP="0032245A">
            <w:pPr>
              <w:spacing w:before="240"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Background network</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67CE02" w14:textId="5BEE61D0" w:rsidR="0032245A" w:rsidRPr="00514EAE" w:rsidRDefault="0032245A" w:rsidP="0032245A">
            <w:pPr>
              <w:spacing w:after="240"/>
              <w:rPr>
                <w:rFonts w:ascii="Arial" w:hAnsi="Arial" w:cs="Arial"/>
                <w:b/>
                <w:bCs/>
                <w:color w:val="000000"/>
                <w:sz w:val="16"/>
                <w:szCs w:val="16"/>
                <w:lang w:val="en-GB" w:eastAsia="fi-FI"/>
              </w:rPr>
            </w:pPr>
            <w:r w:rsidRPr="00514EAE">
              <w:rPr>
                <w:rFonts w:ascii="Arial" w:hAnsi="Arial" w:cs="Arial"/>
                <w:b/>
                <w:bCs/>
                <w:color w:val="000000"/>
                <w:sz w:val="16"/>
                <w:szCs w:val="16"/>
                <w:lang w:val="en-GB" w:eastAsia="fi-FI"/>
              </w:rPr>
              <w:t>Acceptance criteria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C7BE472" w14:textId="13C53659" w:rsidR="0032245A" w:rsidRPr="00514EAE" w:rsidRDefault="0032245A" w:rsidP="0032245A">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Model complies (Yes/No)</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D793466" w14:textId="12A8D614" w:rsidR="0032245A" w:rsidRPr="00514EAE" w:rsidRDefault="0032245A" w:rsidP="0032245A">
            <w:pPr>
              <w:spacing w:after="240"/>
              <w:rPr>
                <w:rFonts w:ascii="Arial" w:hAnsi="Arial" w:cs="Arial"/>
                <w:b/>
                <w:bCs/>
                <w:color w:val="000000"/>
                <w:sz w:val="16"/>
                <w:szCs w:val="16"/>
                <w:lang w:val="en-GB" w:eastAsia="fi-FI"/>
              </w:rPr>
            </w:pPr>
            <w:r>
              <w:rPr>
                <w:rFonts w:ascii="Arial" w:hAnsi="Arial" w:cs="Arial"/>
                <w:b/>
                <w:bCs/>
                <w:color w:val="000000"/>
                <w:sz w:val="16"/>
                <w:szCs w:val="16"/>
                <w:lang w:val="en-GB" w:eastAsia="fi-FI"/>
              </w:rPr>
              <w:t>Comments</w:t>
            </w:r>
          </w:p>
        </w:tc>
      </w:tr>
      <w:tr w:rsidR="0032245A" w:rsidRPr="00E4562A" w14:paraId="0F28FA90" w14:textId="77777777" w:rsidTr="00F410F9">
        <w:trPr>
          <w:cantSplit/>
          <w:trHeight w:val="1134"/>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D68ADC0" w14:textId="455E883B" w:rsidR="0032245A" w:rsidRPr="009C7BB7" w:rsidRDefault="0032245A" w:rsidP="00D96AE1">
            <w:pPr>
              <w:spacing w:after="240"/>
              <w:rPr>
                <w:rFonts w:ascii="Arial" w:hAnsi="Arial" w:cs="Arial"/>
                <w:b/>
                <w:bCs/>
                <w:sz w:val="16"/>
                <w:szCs w:val="16"/>
                <w:lang w:val="en-GB" w:eastAsia="fi-FI"/>
              </w:rPr>
            </w:pPr>
            <w:r w:rsidRPr="009C7BB7">
              <w:rPr>
                <w:rFonts w:ascii="Arial" w:hAnsi="Arial" w:cs="Arial"/>
                <w:b/>
                <w:bCs/>
                <w:sz w:val="16"/>
                <w:szCs w:val="16"/>
                <w:lang w:val="en-GB" w:eastAsia="fi-FI"/>
              </w:rPr>
              <w:t>G1.1</w:t>
            </w:r>
          </w:p>
        </w:tc>
        <w:tc>
          <w:tcPr>
            <w:tcW w:w="1418" w:type="dxa"/>
            <w:tcBorders>
              <w:top w:val="single" w:sz="4" w:space="0" w:color="auto"/>
              <w:left w:val="single" w:sz="4" w:space="0" w:color="auto"/>
              <w:bottom w:val="single" w:sz="4" w:space="0" w:color="auto"/>
              <w:right w:val="single" w:sz="4" w:space="0" w:color="auto"/>
            </w:tcBorders>
          </w:tcPr>
          <w:p w14:paraId="0BA60D22" w14:textId="14C0D591"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 voltage droop control</w:t>
            </w:r>
          </w:p>
        </w:tc>
        <w:tc>
          <w:tcPr>
            <w:tcW w:w="851" w:type="dxa"/>
            <w:tcBorders>
              <w:top w:val="single" w:sz="4" w:space="0" w:color="auto"/>
              <w:left w:val="single" w:sz="4" w:space="0" w:color="auto"/>
              <w:bottom w:val="single" w:sz="4" w:space="0" w:color="auto"/>
              <w:right w:val="single" w:sz="4" w:space="0" w:color="auto"/>
            </w:tcBorders>
            <w:noWrap/>
            <w:hideMark/>
          </w:tcPr>
          <w:p w14:paraId="73DE7118" w14:textId="6B945272"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hideMark/>
          </w:tcPr>
          <w:p w14:paraId="66B05984" w14:textId="77777777" w:rsidR="0032245A" w:rsidRPr="009C7BB7" w:rsidRDefault="0032245A" w:rsidP="00D96AE1">
            <w:pPr>
              <w:rPr>
                <w:rFonts w:ascii="Arial" w:hAnsi="Arial" w:cs="Arial"/>
                <w:sz w:val="16"/>
                <w:szCs w:val="16"/>
                <w:lang w:val="en-GB" w:eastAsia="fi-FI"/>
              </w:rPr>
            </w:pPr>
            <w:r w:rsidRPr="009C7BB7">
              <w:rPr>
                <w:rFonts w:ascii="Arial" w:hAnsi="Arial" w:cs="Arial"/>
                <w:sz w:val="16"/>
                <w:szCs w:val="16"/>
                <w:lang w:val="en-GB" w:eastAsia="fi-FI"/>
              </w:rPr>
              <w:t>Setpoint change 1.0 pu -&gt; 0.98 pu -&gt; 1.0 pu -&gt; 1.02 -&gt; 1.0 pu</w:t>
            </w:r>
          </w:p>
        </w:tc>
        <w:tc>
          <w:tcPr>
            <w:tcW w:w="1134" w:type="dxa"/>
            <w:tcBorders>
              <w:top w:val="single" w:sz="4" w:space="0" w:color="auto"/>
              <w:left w:val="single" w:sz="4" w:space="0" w:color="auto"/>
              <w:bottom w:val="single" w:sz="4" w:space="0" w:color="auto"/>
              <w:right w:val="single" w:sz="4" w:space="0" w:color="auto"/>
            </w:tcBorders>
          </w:tcPr>
          <w:p w14:paraId="07258B05" w14:textId="3B17C072"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1666FA04" w14:textId="0955E398"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Reactive power to PCC is expected with 4% droop</w:t>
            </w:r>
          </w:p>
        </w:tc>
        <w:tc>
          <w:tcPr>
            <w:tcW w:w="850" w:type="dxa"/>
            <w:tcBorders>
              <w:top w:val="single" w:sz="4" w:space="0" w:color="auto"/>
              <w:left w:val="single" w:sz="4" w:space="0" w:color="auto"/>
              <w:bottom w:val="single" w:sz="4" w:space="0" w:color="auto"/>
              <w:right w:val="single" w:sz="4" w:space="0" w:color="auto"/>
            </w:tcBorders>
          </w:tcPr>
          <w:p w14:paraId="158DE696" w14:textId="77777777" w:rsidR="0032245A" w:rsidRPr="009C7BB7" w:rsidRDefault="0032245A" w:rsidP="00D96AE1">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E68A0B3" w14:textId="0B71531B" w:rsidR="0032245A" w:rsidRPr="009C7BB7" w:rsidRDefault="0032245A" w:rsidP="00D96AE1">
            <w:pPr>
              <w:spacing w:after="240"/>
              <w:rPr>
                <w:rFonts w:ascii="Arial" w:hAnsi="Arial" w:cs="Arial"/>
                <w:sz w:val="16"/>
                <w:szCs w:val="16"/>
                <w:lang w:val="en-GB" w:eastAsia="fi-FI"/>
              </w:rPr>
            </w:pPr>
          </w:p>
        </w:tc>
      </w:tr>
      <w:tr w:rsidR="0032245A" w:rsidRPr="00E4562A" w14:paraId="044EE81C" w14:textId="77777777" w:rsidTr="00F410F9">
        <w:trPr>
          <w:cantSplit/>
          <w:trHeight w:val="84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B93A44C" w14:textId="63442B15" w:rsidR="0032245A" w:rsidRPr="009C7BB7" w:rsidRDefault="0032245A" w:rsidP="00D96AE1">
            <w:pPr>
              <w:spacing w:after="240"/>
              <w:rPr>
                <w:rFonts w:ascii="Arial" w:hAnsi="Arial" w:cs="Arial"/>
                <w:b/>
                <w:bCs/>
                <w:sz w:val="16"/>
                <w:szCs w:val="16"/>
                <w:lang w:val="en-GB" w:eastAsia="fi-FI"/>
              </w:rPr>
            </w:pPr>
            <w:r w:rsidRPr="009C7BB7">
              <w:rPr>
                <w:rFonts w:ascii="Arial" w:hAnsi="Arial" w:cs="Arial"/>
                <w:b/>
                <w:bCs/>
                <w:sz w:val="16"/>
                <w:szCs w:val="16"/>
                <w:lang w:val="en-GB" w:eastAsia="fi-FI"/>
              </w:rPr>
              <w:t>G1.2</w:t>
            </w:r>
          </w:p>
        </w:tc>
        <w:tc>
          <w:tcPr>
            <w:tcW w:w="1418" w:type="dxa"/>
            <w:tcBorders>
              <w:top w:val="single" w:sz="4" w:space="0" w:color="auto"/>
              <w:left w:val="single" w:sz="4" w:space="0" w:color="auto"/>
              <w:bottom w:val="single" w:sz="4" w:space="0" w:color="auto"/>
              <w:right w:val="single" w:sz="4" w:space="0" w:color="auto"/>
            </w:tcBorders>
          </w:tcPr>
          <w:p w14:paraId="0736EE3D" w14:textId="4EA18FD8"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 Q-control</w:t>
            </w:r>
          </w:p>
        </w:tc>
        <w:tc>
          <w:tcPr>
            <w:tcW w:w="851" w:type="dxa"/>
            <w:tcBorders>
              <w:top w:val="single" w:sz="4" w:space="0" w:color="auto"/>
              <w:left w:val="single" w:sz="4" w:space="0" w:color="auto"/>
              <w:bottom w:val="single" w:sz="4" w:space="0" w:color="auto"/>
              <w:right w:val="single" w:sz="4" w:space="0" w:color="auto"/>
            </w:tcBorders>
            <w:noWrap/>
            <w:hideMark/>
          </w:tcPr>
          <w:p w14:paraId="2A12BFEB" w14:textId="12737F0B"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hideMark/>
          </w:tcPr>
          <w:p w14:paraId="7AAD1CC0" w14:textId="77777777" w:rsidR="0032245A" w:rsidRPr="009C7BB7" w:rsidRDefault="0032245A" w:rsidP="00D96AE1">
            <w:pPr>
              <w:rPr>
                <w:rFonts w:ascii="Arial" w:hAnsi="Arial" w:cs="Arial"/>
                <w:sz w:val="16"/>
                <w:szCs w:val="16"/>
                <w:lang w:val="en-GB" w:eastAsia="fi-FI"/>
              </w:rPr>
            </w:pPr>
            <w:r w:rsidRPr="009C7BB7">
              <w:rPr>
                <w:rFonts w:ascii="Arial" w:hAnsi="Arial" w:cs="Arial"/>
                <w:sz w:val="16"/>
                <w:szCs w:val="16"/>
                <w:lang w:val="en-GB" w:eastAsia="fi-FI"/>
              </w:rPr>
              <w:t>Setpoint change 0.0 pu -&gt; -0.1 pu -&gt; 0.0 pu -&gt; 0.1 pu</w:t>
            </w:r>
          </w:p>
        </w:tc>
        <w:tc>
          <w:tcPr>
            <w:tcW w:w="1134" w:type="dxa"/>
            <w:tcBorders>
              <w:top w:val="single" w:sz="4" w:space="0" w:color="auto"/>
              <w:left w:val="single" w:sz="4" w:space="0" w:color="auto"/>
              <w:bottom w:val="single" w:sz="4" w:space="0" w:color="auto"/>
              <w:right w:val="single" w:sz="4" w:space="0" w:color="auto"/>
            </w:tcBorders>
          </w:tcPr>
          <w:p w14:paraId="74A7D5A0" w14:textId="1034CEFD"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5E34DB66" w14:textId="0C66B542"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Reactive power to PCC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4B9CDBBF" w14:textId="77777777" w:rsidR="0032245A" w:rsidRPr="009C7BB7" w:rsidRDefault="0032245A" w:rsidP="00D96AE1">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77DE6F6A" w14:textId="0D1DCF0D" w:rsidR="0032245A" w:rsidRPr="009C7BB7" w:rsidRDefault="0032245A" w:rsidP="00D96AE1">
            <w:pPr>
              <w:spacing w:after="240"/>
              <w:rPr>
                <w:rFonts w:ascii="Arial" w:hAnsi="Arial" w:cs="Arial"/>
                <w:sz w:val="16"/>
                <w:szCs w:val="16"/>
                <w:lang w:val="en-GB" w:eastAsia="fi-FI"/>
              </w:rPr>
            </w:pPr>
          </w:p>
        </w:tc>
      </w:tr>
      <w:tr w:rsidR="0032245A" w:rsidRPr="00E4562A" w14:paraId="073D1618" w14:textId="77777777" w:rsidTr="00F410F9">
        <w:trPr>
          <w:cantSplit/>
          <w:trHeight w:val="84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AE2693E" w14:textId="2D967F05" w:rsidR="0032245A" w:rsidRPr="009C7BB7" w:rsidRDefault="0032245A" w:rsidP="00D96AE1">
            <w:pPr>
              <w:spacing w:after="240"/>
              <w:rPr>
                <w:rFonts w:ascii="Arial" w:hAnsi="Arial" w:cs="Arial"/>
                <w:b/>
                <w:bCs/>
                <w:sz w:val="16"/>
                <w:szCs w:val="16"/>
                <w:lang w:val="en-GB" w:eastAsia="fi-FI"/>
              </w:rPr>
            </w:pPr>
            <w:r w:rsidRPr="009C7BB7">
              <w:rPr>
                <w:rFonts w:ascii="Arial" w:hAnsi="Arial" w:cs="Arial"/>
                <w:b/>
                <w:bCs/>
                <w:sz w:val="16"/>
                <w:szCs w:val="16"/>
                <w:lang w:val="en-GB" w:eastAsia="fi-FI"/>
              </w:rPr>
              <w:t>G1.3</w:t>
            </w:r>
          </w:p>
        </w:tc>
        <w:tc>
          <w:tcPr>
            <w:tcW w:w="1418" w:type="dxa"/>
            <w:tcBorders>
              <w:top w:val="single" w:sz="4" w:space="0" w:color="auto"/>
              <w:left w:val="single" w:sz="4" w:space="0" w:color="auto"/>
              <w:bottom w:val="single" w:sz="4" w:space="0" w:color="auto"/>
              <w:right w:val="single" w:sz="4" w:space="0" w:color="auto"/>
            </w:tcBorders>
          </w:tcPr>
          <w:p w14:paraId="7BE62016" w14:textId="2718308E"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 pf-control</w:t>
            </w:r>
          </w:p>
        </w:tc>
        <w:tc>
          <w:tcPr>
            <w:tcW w:w="851" w:type="dxa"/>
            <w:tcBorders>
              <w:top w:val="single" w:sz="4" w:space="0" w:color="auto"/>
              <w:left w:val="single" w:sz="4" w:space="0" w:color="auto"/>
              <w:bottom w:val="single" w:sz="4" w:space="0" w:color="auto"/>
              <w:right w:val="single" w:sz="4" w:space="0" w:color="auto"/>
            </w:tcBorders>
            <w:noWrap/>
            <w:hideMark/>
          </w:tcPr>
          <w:p w14:paraId="4AEC27CB" w14:textId="1663F872"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P ramp</w:t>
            </w:r>
          </w:p>
        </w:tc>
        <w:tc>
          <w:tcPr>
            <w:tcW w:w="2126" w:type="dxa"/>
            <w:tcBorders>
              <w:top w:val="single" w:sz="4" w:space="0" w:color="auto"/>
              <w:left w:val="single" w:sz="4" w:space="0" w:color="auto"/>
              <w:bottom w:val="single" w:sz="4" w:space="0" w:color="auto"/>
              <w:right w:val="single" w:sz="4" w:space="0" w:color="auto"/>
            </w:tcBorders>
            <w:hideMark/>
          </w:tcPr>
          <w:p w14:paraId="2DAD80E1" w14:textId="348F9542"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1.0 -&gt; 0.98. After setpoint change P change 1.0 pu -&gt; 0.8 pu -&gt; 1.0 pu.</w:t>
            </w:r>
          </w:p>
        </w:tc>
        <w:tc>
          <w:tcPr>
            <w:tcW w:w="1134" w:type="dxa"/>
            <w:tcBorders>
              <w:top w:val="single" w:sz="4" w:space="0" w:color="auto"/>
              <w:left w:val="single" w:sz="4" w:space="0" w:color="auto"/>
              <w:bottom w:val="single" w:sz="4" w:space="0" w:color="auto"/>
              <w:right w:val="single" w:sz="4" w:space="0" w:color="auto"/>
            </w:tcBorders>
          </w:tcPr>
          <w:p w14:paraId="5EBA0220" w14:textId="504130BF"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7435F793" w14:textId="1A2AB759"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Reactive power to PCC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262AD6D0" w14:textId="77777777" w:rsidR="0032245A" w:rsidRPr="009C7BB7" w:rsidRDefault="0032245A" w:rsidP="00D96AE1">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65B32E50" w14:textId="09629640" w:rsidR="0032245A" w:rsidRPr="009C7BB7" w:rsidRDefault="0032245A" w:rsidP="00D96AE1">
            <w:pPr>
              <w:spacing w:after="240"/>
              <w:rPr>
                <w:rFonts w:ascii="Arial" w:hAnsi="Arial" w:cs="Arial"/>
                <w:sz w:val="16"/>
                <w:szCs w:val="16"/>
                <w:lang w:val="en-GB" w:eastAsia="fi-FI"/>
              </w:rPr>
            </w:pPr>
          </w:p>
        </w:tc>
      </w:tr>
      <w:tr w:rsidR="0032245A" w:rsidRPr="00E4562A" w14:paraId="0B233D36" w14:textId="77777777" w:rsidTr="00F410F9">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04DB161" w14:textId="195DA5DD" w:rsidR="0032245A" w:rsidRPr="009C7BB7" w:rsidRDefault="0032245A" w:rsidP="00D96AE1">
            <w:pPr>
              <w:spacing w:after="240"/>
              <w:rPr>
                <w:rFonts w:ascii="Arial" w:hAnsi="Arial" w:cs="Arial"/>
                <w:b/>
                <w:bCs/>
                <w:sz w:val="16"/>
                <w:szCs w:val="16"/>
                <w:lang w:val="en-GB" w:eastAsia="fi-FI"/>
              </w:rPr>
            </w:pPr>
            <w:r w:rsidRPr="009C7BB7">
              <w:rPr>
                <w:rFonts w:ascii="Arial" w:hAnsi="Arial" w:cs="Arial"/>
                <w:b/>
                <w:bCs/>
                <w:sz w:val="16"/>
                <w:szCs w:val="16"/>
                <w:lang w:val="en-GB" w:eastAsia="fi-FI"/>
              </w:rPr>
              <w:t>G1.4</w:t>
            </w:r>
          </w:p>
        </w:tc>
        <w:tc>
          <w:tcPr>
            <w:tcW w:w="1418" w:type="dxa"/>
            <w:tcBorders>
              <w:top w:val="single" w:sz="4" w:space="0" w:color="auto"/>
              <w:left w:val="single" w:sz="4" w:space="0" w:color="auto"/>
              <w:bottom w:val="single" w:sz="4" w:space="0" w:color="auto"/>
              <w:right w:val="single" w:sz="4" w:space="0" w:color="auto"/>
            </w:tcBorders>
          </w:tcPr>
          <w:p w14:paraId="69DEBD2A" w14:textId="660B7E51"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 Active power max</w:t>
            </w:r>
          </w:p>
        </w:tc>
        <w:tc>
          <w:tcPr>
            <w:tcW w:w="851" w:type="dxa"/>
            <w:tcBorders>
              <w:top w:val="single" w:sz="4" w:space="0" w:color="auto"/>
              <w:left w:val="single" w:sz="4" w:space="0" w:color="auto"/>
              <w:bottom w:val="single" w:sz="4" w:space="0" w:color="auto"/>
              <w:right w:val="single" w:sz="4" w:space="0" w:color="auto"/>
            </w:tcBorders>
            <w:noWrap/>
            <w:hideMark/>
          </w:tcPr>
          <w:p w14:paraId="0F9A8AB1" w14:textId="4DCFFF46"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P ramp</w:t>
            </w:r>
          </w:p>
        </w:tc>
        <w:tc>
          <w:tcPr>
            <w:tcW w:w="2126" w:type="dxa"/>
            <w:tcBorders>
              <w:top w:val="single" w:sz="4" w:space="0" w:color="auto"/>
              <w:left w:val="single" w:sz="4" w:space="0" w:color="auto"/>
              <w:bottom w:val="single" w:sz="4" w:space="0" w:color="auto"/>
              <w:right w:val="single" w:sz="4" w:space="0" w:color="auto"/>
            </w:tcBorders>
            <w:hideMark/>
          </w:tcPr>
          <w:p w14:paraId="19F32924" w14:textId="77777777"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1.0 pu -&gt; 0.5 pu -&gt; 1.0 pu</w:t>
            </w:r>
          </w:p>
        </w:tc>
        <w:tc>
          <w:tcPr>
            <w:tcW w:w="1134" w:type="dxa"/>
            <w:tcBorders>
              <w:top w:val="single" w:sz="4" w:space="0" w:color="auto"/>
              <w:left w:val="single" w:sz="4" w:space="0" w:color="auto"/>
              <w:bottom w:val="single" w:sz="4" w:space="0" w:color="auto"/>
              <w:right w:val="single" w:sz="4" w:space="0" w:color="auto"/>
            </w:tcBorders>
          </w:tcPr>
          <w:p w14:paraId="41A7BD19" w14:textId="5C037FF3"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207DF6D0" w14:textId="5594969D"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Active power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1229DA7C" w14:textId="77777777" w:rsidR="0032245A" w:rsidRPr="009C7BB7" w:rsidRDefault="0032245A" w:rsidP="00D96AE1">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1944D895" w14:textId="115F5AC4" w:rsidR="0032245A" w:rsidRPr="009C7BB7" w:rsidRDefault="0032245A" w:rsidP="00D96AE1">
            <w:pPr>
              <w:spacing w:after="240"/>
              <w:rPr>
                <w:rFonts w:ascii="Arial" w:hAnsi="Arial" w:cs="Arial"/>
                <w:sz w:val="16"/>
                <w:szCs w:val="16"/>
                <w:lang w:val="en-GB" w:eastAsia="fi-FI"/>
              </w:rPr>
            </w:pPr>
          </w:p>
        </w:tc>
      </w:tr>
      <w:tr w:rsidR="0032245A" w:rsidRPr="00E4562A" w14:paraId="0E40C988" w14:textId="77777777" w:rsidTr="00F410F9">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C68BA6B" w14:textId="73516BCD" w:rsidR="0032245A" w:rsidRPr="009C7BB7" w:rsidRDefault="0032245A" w:rsidP="00D96AE1">
            <w:pPr>
              <w:spacing w:after="240"/>
              <w:rPr>
                <w:rFonts w:ascii="Arial" w:hAnsi="Arial" w:cs="Arial"/>
                <w:b/>
                <w:bCs/>
                <w:sz w:val="16"/>
                <w:szCs w:val="16"/>
                <w:lang w:val="en-GB" w:eastAsia="fi-FI"/>
              </w:rPr>
            </w:pPr>
            <w:r w:rsidRPr="009C7BB7">
              <w:rPr>
                <w:rFonts w:ascii="Arial" w:hAnsi="Arial" w:cs="Arial"/>
                <w:b/>
                <w:bCs/>
                <w:sz w:val="16"/>
                <w:szCs w:val="16"/>
                <w:lang w:val="en-GB" w:eastAsia="fi-FI"/>
              </w:rPr>
              <w:t>G1.5</w:t>
            </w:r>
          </w:p>
        </w:tc>
        <w:tc>
          <w:tcPr>
            <w:tcW w:w="1418" w:type="dxa"/>
            <w:tcBorders>
              <w:top w:val="single" w:sz="4" w:space="0" w:color="auto"/>
              <w:left w:val="single" w:sz="4" w:space="0" w:color="auto"/>
              <w:bottom w:val="single" w:sz="4" w:space="0" w:color="auto"/>
              <w:right w:val="single" w:sz="4" w:space="0" w:color="auto"/>
            </w:tcBorders>
          </w:tcPr>
          <w:p w14:paraId="623E0995" w14:textId="61F9D53F"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 Active power min</w:t>
            </w:r>
          </w:p>
        </w:tc>
        <w:tc>
          <w:tcPr>
            <w:tcW w:w="851" w:type="dxa"/>
            <w:tcBorders>
              <w:top w:val="single" w:sz="4" w:space="0" w:color="auto"/>
              <w:left w:val="single" w:sz="4" w:space="0" w:color="auto"/>
              <w:bottom w:val="single" w:sz="4" w:space="0" w:color="auto"/>
              <w:right w:val="single" w:sz="4" w:space="0" w:color="auto"/>
            </w:tcBorders>
            <w:noWrap/>
            <w:hideMark/>
          </w:tcPr>
          <w:p w14:paraId="68C473E2" w14:textId="50648DE1"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P ramp</w:t>
            </w:r>
          </w:p>
        </w:tc>
        <w:tc>
          <w:tcPr>
            <w:tcW w:w="2126" w:type="dxa"/>
            <w:tcBorders>
              <w:top w:val="single" w:sz="4" w:space="0" w:color="auto"/>
              <w:left w:val="single" w:sz="4" w:space="0" w:color="auto"/>
              <w:bottom w:val="single" w:sz="4" w:space="0" w:color="auto"/>
              <w:right w:val="single" w:sz="4" w:space="0" w:color="auto"/>
            </w:tcBorders>
            <w:hideMark/>
          </w:tcPr>
          <w:p w14:paraId="070200FB" w14:textId="77777777"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Setpoint change Pmin -&gt; 0.5 pu -&gt; Pmin</w:t>
            </w:r>
          </w:p>
        </w:tc>
        <w:tc>
          <w:tcPr>
            <w:tcW w:w="1134" w:type="dxa"/>
            <w:tcBorders>
              <w:top w:val="single" w:sz="4" w:space="0" w:color="auto"/>
              <w:left w:val="single" w:sz="4" w:space="0" w:color="auto"/>
              <w:bottom w:val="single" w:sz="4" w:space="0" w:color="auto"/>
              <w:right w:val="single" w:sz="4" w:space="0" w:color="auto"/>
            </w:tcBorders>
          </w:tcPr>
          <w:p w14:paraId="4F0C14FF" w14:textId="6A5A6D46"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72EC40EC" w14:textId="55DEE77F" w:rsidR="0032245A" w:rsidRPr="009C7BB7" w:rsidRDefault="0032245A" w:rsidP="00D96AE1">
            <w:pPr>
              <w:spacing w:after="240"/>
              <w:rPr>
                <w:rFonts w:ascii="Arial" w:hAnsi="Arial" w:cs="Arial"/>
                <w:sz w:val="16"/>
                <w:szCs w:val="16"/>
                <w:lang w:val="en-GB" w:eastAsia="fi-FI"/>
              </w:rPr>
            </w:pPr>
            <w:r w:rsidRPr="009C7BB7">
              <w:rPr>
                <w:rFonts w:ascii="Arial" w:hAnsi="Arial" w:cs="Arial"/>
                <w:sz w:val="16"/>
                <w:szCs w:val="16"/>
                <w:lang w:val="en-GB" w:eastAsia="fi-FI"/>
              </w:rPr>
              <w:t>Active power is expected according to setpoint change</w:t>
            </w:r>
          </w:p>
        </w:tc>
        <w:tc>
          <w:tcPr>
            <w:tcW w:w="850" w:type="dxa"/>
            <w:tcBorders>
              <w:top w:val="single" w:sz="4" w:space="0" w:color="auto"/>
              <w:left w:val="single" w:sz="4" w:space="0" w:color="auto"/>
              <w:bottom w:val="single" w:sz="4" w:space="0" w:color="auto"/>
              <w:right w:val="single" w:sz="4" w:space="0" w:color="auto"/>
            </w:tcBorders>
          </w:tcPr>
          <w:p w14:paraId="67AA0994" w14:textId="77777777" w:rsidR="0032245A" w:rsidRPr="009C7BB7" w:rsidRDefault="0032245A" w:rsidP="00D96AE1">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7D8F81EA" w14:textId="1BF6D730" w:rsidR="0032245A" w:rsidRPr="009C7BB7" w:rsidRDefault="0032245A" w:rsidP="00D96AE1">
            <w:pPr>
              <w:spacing w:after="240"/>
              <w:rPr>
                <w:rFonts w:ascii="Arial" w:hAnsi="Arial" w:cs="Arial"/>
                <w:sz w:val="16"/>
                <w:szCs w:val="16"/>
                <w:lang w:val="en-GB" w:eastAsia="fi-FI"/>
              </w:rPr>
            </w:pPr>
          </w:p>
        </w:tc>
      </w:tr>
      <w:tr w:rsidR="0032245A" w:rsidRPr="00514EAE" w14:paraId="266974CA" w14:textId="77777777" w:rsidTr="00F410F9">
        <w:trPr>
          <w:cantSplit/>
          <w:trHeight w:val="111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9685C0D" w14:textId="6F312876" w:rsidR="0032245A" w:rsidRPr="009C7BB7" w:rsidRDefault="0032245A" w:rsidP="00D96AE1">
            <w:pPr>
              <w:spacing w:before="240" w:after="240"/>
              <w:rPr>
                <w:rFonts w:ascii="Arial" w:hAnsi="Arial" w:cs="Arial"/>
                <w:b/>
                <w:bCs/>
                <w:sz w:val="16"/>
                <w:szCs w:val="16"/>
                <w:lang w:val="en-GB" w:eastAsia="fi-FI"/>
              </w:rPr>
            </w:pPr>
            <w:r w:rsidRPr="009C7BB7">
              <w:rPr>
                <w:rFonts w:ascii="Arial" w:hAnsi="Arial" w:cs="Arial"/>
                <w:b/>
                <w:bCs/>
                <w:sz w:val="16"/>
                <w:szCs w:val="16"/>
                <w:lang w:val="en-GB" w:eastAsia="fi-FI"/>
              </w:rPr>
              <w:t>G2.1</w:t>
            </w:r>
          </w:p>
        </w:tc>
        <w:tc>
          <w:tcPr>
            <w:tcW w:w="1418" w:type="dxa"/>
            <w:tcBorders>
              <w:top w:val="single" w:sz="4" w:space="0" w:color="auto"/>
              <w:left w:val="single" w:sz="4" w:space="0" w:color="auto"/>
              <w:bottom w:val="single" w:sz="4" w:space="0" w:color="auto"/>
              <w:right w:val="single" w:sz="4" w:space="0" w:color="auto"/>
            </w:tcBorders>
          </w:tcPr>
          <w:p w14:paraId="5706F9FF" w14:textId="7F5AD4FF" w:rsidR="0032245A" w:rsidRPr="009C7BB7" w:rsidRDefault="0032245A" w:rsidP="00D96AE1">
            <w:pPr>
              <w:keepNext/>
              <w:keepLines/>
              <w:spacing w:before="240" w:after="240"/>
              <w:rPr>
                <w:rFonts w:ascii="Arial" w:hAnsi="Arial" w:cs="Arial"/>
                <w:sz w:val="16"/>
                <w:szCs w:val="16"/>
                <w:lang w:val="en-GB" w:eastAsia="fi-FI"/>
              </w:rPr>
            </w:pPr>
            <w:r w:rsidRPr="009C7BB7">
              <w:rPr>
                <w:rFonts w:ascii="Arial" w:hAnsi="Arial" w:cs="Arial"/>
                <w:sz w:val="16"/>
                <w:szCs w:val="16"/>
                <w:lang w:val="en-US" w:eastAsia="fi-FI"/>
              </w:rPr>
              <w:t>Frequency sensitive mode with active power reserve</w:t>
            </w:r>
          </w:p>
        </w:tc>
        <w:tc>
          <w:tcPr>
            <w:tcW w:w="851" w:type="dxa"/>
            <w:tcBorders>
              <w:top w:val="single" w:sz="4" w:space="0" w:color="auto"/>
              <w:left w:val="single" w:sz="4" w:space="0" w:color="auto"/>
              <w:bottom w:val="single" w:sz="4" w:space="0" w:color="auto"/>
              <w:right w:val="single" w:sz="4" w:space="0" w:color="auto"/>
            </w:tcBorders>
            <w:noWrap/>
            <w:hideMark/>
          </w:tcPr>
          <w:p w14:paraId="13A04501" w14:textId="71F8A8F0" w:rsidR="0032245A" w:rsidRPr="009C7BB7" w:rsidRDefault="0032245A" w:rsidP="00D96AE1">
            <w:pPr>
              <w:keepNext/>
              <w:keepLines/>
              <w:spacing w:before="240" w:after="240"/>
              <w:rPr>
                <w:rFonts w:ascii="Arial" w:hAnsi="Arial" w:cs="Arial"/>
                <w:sz w:val="16"/>
                <w:szCs w:val="16"/>
                <w:lang w:val="en-GB" w:eastAsia="fi-FI"/>
              </w:rPr>
            </w:pPr>
            <w:r w:rsidRPr="009C7BB7">
              <w:rPr>
                <w:rFonts w:ascii="Arial" w:hAnsi="Arial" w:cs="Arial"/>
                <w:sz w:val="16"/>
                <w:szCs w:val="16"/>
                <w:lang w:val="en-GB" w:eastAsia="fi-FI"/>
              </w:rPr>
              <w:t>0.5 pu</w:t>
            </w:r>
          </w:p>
        </w:tc>
        <w:tc>
          <w:tcPr>
            <w:tcW w:w="2126" w:type="dxa"/>
            <w:tcBorders>
              <w:top w:val="single" w:sz="4" w:space="0" w:color="auto"/>
              <w:left w:val="single" w:sz="4" w:space="0" w:color="auto"/>
              <w:bottom w:val="single" w:sz="4" w:space="0" w:color="auto"/>
              <w:right w:val="single" w:sz="4" w:space="0" w:color="auto"/>
            </w:tcBorders>
            <w:hideMark/>
          </w:tcPr>
          <w:p w14:paraId="0D7BEFCA" w14:textId="18CDF389" w:rsidR="0032245A" w:rsidRPr="009C7BB7" w:rsidRDefault="0032245A" w:rsidP="00D96AE1">
            <w:pPr>
              <w:keepNext/>
              <w:keepLines/>
              <w:spacing w:before="240" w:after="240"/>
              <w:rPr>
                <w:rFonts w:ascii="Arial" w:hAnsi="Arial" w:cs="Arial"/>
                <w:sz w:val="16"/>
                <w:szCs w:val="16"/>
                <w:lang w:val="en-GB" w:eastAsia="fi-FI"/>
              </w:rPr>
            </w:pPr>
            <w:r w:rsidRPr="009C7BB7">
              <w:rPr>
                <w:rFonts w:ascii="Arial" w:hAnsi="Arial" w:cs="Arial"/>
                <w:sz w:val="16"/>
                <w:szCs w:val="16"/>
                <w:lang w:val="en-GB" w:eastAsia="fi-FI"/>
              </w:rPr>
              <w:t>Frequency 50 Hz -&gt; 49.5 Hz -&gt; 50 Hz -&gt; 50.5 Hz -&gt; 50 Hz</w:t>
            </w:r>
          </w:p>
        </w:tc>
        <w:tc>
          <w:tcPr>
            <w:tcW w:w="1134" w:type="dxa"/>
            <w:tcBorders>
              <w:top w:val="single" w:sz="4" w:space="0" w:color="auto"/>
              <w:left w:val="single" w:sz="4" w:space="0" w:color="auto"/>
              <w:bottom w:val="single" w:sz="4" w:space="0" w:color="auto"/>
              <w:right w:val="single" w:sz="4" w:space="0" w:color="auto"/>
            </w:tcBorders>
          </w:tcPr>
          <w:p w14:paraId="7B6D99E8" w14:textId="3A0325B2" w:rsidR="0032245A" w:rsidRPr="009C7BB7" w:rsidRDefault="0032245A" w:rsidP="00D96AE1">
            <w:pPr>
              <w:keepNext/>
              <w:keepLines/>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66AAD812" w14:textId="25B426D2" w:rsidR="0032245A" w:rsidRPr="009C7BB7" w:rsidRDefault="0032245A" w:rsidP="00D96AE1">
            <w:pPr>
              <w:keepNext/>
              <w:keepLines/>
              <w:spacing w:before="240" w:after="240"/>
              <w:rPr>
                <w:rFonts w:ascii="Arial" w:hAnsi="Arial" w:cs="Arial"/>
                <w:sz w:val="16"/>
                <w:szCs w:val="16"/>
                <w:lang w:val="en-GB" w:eastAsia="fi-FI"/>
              </w:rPr>
            </w:pPr>
            <w:r w:rsidRPr="009C7BB7">
              <w:rPr>
                <w:rFonts w:ascii="Arial" w:hAnsi="Arial" w:cs="Arial"/>
                <w:sz w:val="16"/>
                <w:szCs w:val="16"/>
                <w:lang w:val="en-GB" w:eastAsia="fi-FI"/>
              </w:rPr>
              <w:t>Active power follows frequency setpoints. Droop 2-12 %.</w:t>
            </w:r>
          </w:p>
        </w:tc>
        <w:tc>
          <w:tcPr>
            <w:tcW w:w="850" w:type="dxa"/>
            <w:tcBorders>
              <w:top w:val="single" w:sz="4" w:space="0" w:color="auto"/>
              <w:left w:val="single" w:sz="4" w:space="0" w:color="auto"/>
              <w:bottom w:val="single" w:sz="4" w:space="0" w:color="auto"/>
              <w:right w:val="single" w:sz="4" w:space="0" w:color="auto"/>
            </w:tcBorders>
          </w:tcPr>
          <w:p w14:paraId="65847EB6" w14:textId="77777777" w:rsidR="0032245A" w:rsidRPr="009C7BB7" w:rsidRDefault="0032245A" w:rsidP="00D96AE1">
            <w:pPr>
              <w:spacing w:before="240"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65C681A5" w14:textId="0D50882B" w:rsidR="0032245A" w:rsidRPr="009C7BB7" w:rsidRDefault="0032245A" w:rsidP="00D96AE1">
            <w:pPr>
              <w:spacing w:before="240" w:after="240"/>
              <w:rPr>
                <w:rFonts w:ascii="Arial" w:hAnsi="Arial" w:cs="Arial"/>
                <w:sz w:val="16"/>
                <w:szCs w:val="16"/>
                <w:lang w:val="en-GB" w:eastAsia="fi-FI"/>
              </w:rPr>
            </w:pPr>
          </w:p>
        </w:tc>
      </w:tr>
      <w:tr w:rsidR="0032245A" w:rsidRPr="00514EAE" w14:paraId="63281F4F" w14:textId="77777777" w:rsidTr="00F410F9">
        <w:trPr>
          <w:cantSplit/>
          <w:trHeight w:val="1119"/>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BB36273" w14:textId="7335A086" w:rsidR="0032245A" w:rsidRPr="009C7BB7" w:rsidRDefault="0032245A" w:rsidP="00D96AE1">
            <w:pPr>
              <w:spacing w:before="240" w:after="240"/>
              <w:rPr>
                <w:rFonts w:ascii="Arial" w:hAnsi="Arial" w:cs="Arial"/>
                <w:b/>
                <w:bCs/>
                <w:sz w:val="16"/>
                <w:szCs w:val="16"/>
                <w:lang w:val="en-GB" w:eastAsia="fi-FI"/>
              </w:rPr>
            </w:pPr>
            <w:r w:rsidRPr="009C7BB7">
              <w:rPr>
                <w:rFonts w:ascii="Arial" w:hAnsi="Arial" w:cs="Arial"/>
                <w:b/>
                <w:bCs/>
                <w:sz w:val="16"/>
                <w:szCs w:val="16"/>
                <w:lang w:val="en-GB" w:eastAsia="fi-FI"/>
              </w:rPr>
              <w:t>G2.2</w:t>
            </w:r>
          </w:p>
        </w:tc>
        <w:tc>
          <w:tcPr>
            <w:tcW w:w="1418" w:type="dxa"/>
            <w:tcBorders>
              <w:top w:val="single" w:sz="4" w:space="0" w:color="auto"/>
              <w:left w:val="single" w:sz="4" w:space="0" w:color="auto"/>
              <w:bottom w:val="single" w:sz="4" w:space="0" w:color="auto"/>
              <w:right w:val="single" w:sz="4" w:space="0" w:color="auto"/>
            </w:tcBorders>
          </w:tcPr>
          <w:p w14:paraId="5393C85C" w14:textId="4D64EC9D"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US" w:eastAsia="fi-FI"/>
              </w:rPr>
              <w:t>Frequency sensitive mode without active power reserve</w:t>
            </w:r>
          </w:p>
        </w:tc>
        <w:tc>
          <w:tcPr>
            <w:tcW w:w="851" w:type="dxa"/>
            <w:tcBorders>
              <w:top w:val="single" w:sz="4" w:space="0" w:color="auto"/>
              <w:left w:val="single" w:sz="4" w:space="0" w:color="auto"/>
              <w:bottom w:val="single" w:sz="4" w:space="0" w:color="auto"/>
              <w:right w:val="single" w:sz="4" w:space="0" w:color="auto"/>
            </w:tcBorders>
            <w:noWrap/>
            <w:hideMark/>
          </w:tcPr>
          <w:p w14:paraId="5BD4D96D" w14:textId="2455A4CF"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 xml:space="preserve">0.5 pu </w:t>
            </w:r>
          </w:p>
        </w:tc>
        <w:tc>
          <w:tcPr>
            <w:tcW w:w="2126" w:type="dxa"/>
            <w:tcBorders>
              <w:top w:val="single" w:sz="4" w:space="0" w:color="auto"/>
              <w:left w:val="single" w:sz="4" w:space="0" w:color="auto"/>
              <w:bottom w:val="single" w:sz="4" w:space="0" w:color="auto"/>
              <w:right w:val="single" w:sz="4" w:space="0" w:color="auto"/>
            </w:tcBorders>
            <w:hideMark/>
          </w:tcPr>
          <w:p w14:paraId="6FD9C4C9" w14:textId="0EAAA192"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Frequency 50 Hz -&gt; 49.5 Hz -&gt; 50 Hz -&gt; 50.5 Hz -&gt; 50 Hz</w:t>
            </w:r>
          </w:p>
        </w:tc>
        <w:tc>
          <w:tcPr>
            <w:tcW w:w="1134" w:type="dxa"/>
            <w:tcBorders>
              <w:top w:val="single" w:sz="4" w:space="0" w:color="auto"/>
              <w:left w:val="single" w:sz="4" w:space="0" w:color="auto"/>
              <w:bottom w:val="single" w:sz="4" w:space="0" w:color="auto"/>
              <w:right w:val="single" w:sz="4" w:space="0" w:color="auto"/>
            </w:tcBorders>
          </w:tcPr>
          <w:p w14:paraId="0CAD9A8F" w14:textId="0D884DA7"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105F54B9" w14:textId="72BFCFAD" w:rsidR="0032245A" w:rsidRPr="009C7BB7" w:rsidRDefault="0032245A" w:rsidP="00D96AE1">
            <w:pPr>
              <w:spacing w:before="240" w:after="240"/>
              <w:rPr>
                <w:rFonts w:ascii="Arial" w:hAnsi="Arial" w:cs="Arial"/>
                <w:sz w:val="16"/>
                <w:szCs w:val="16"/>
                <w:lang w:val="en-GB" w:eastAsia="fi-FI"/>
              </w:rPr>
            </w:pPr>
            <w:r w:rsidRPr="009C7BB7">
              <w:rPr>
                <w:rFonts w:ascii="Arial" w:hAnsi="Arial" w:cs="Arial"/>
                <w:sz w:val="16"/>
                <w:szCs w:val="16"/>
                <w:lang w:val="en-GB" w:eastAsia="fi-FI"/>
              </w:rPr>
              <w:t>Active power follows frequency setpoints. Droop 2-12 %.</w:t>
            </w:r>
          </w:p>
        </w:tc>
        <w:tc>
          <w:tcPr>
            <w:tcW w:w="850" w:type="dxa"/>
            <w:tcBorders>
              <w:top w:val="single" w:sz="4" w:space="0" w:color="auto"/>
              <w:left w:val="single" w:sz="4" w:space="0" w:color="auto"/>
              <w:bottom w:val="single" w:sz="4" w:space="0" w:color="auto"/>
              <w:right w:val="single" w:sz="4" w:space="0" w:color="auto"/>
            </w:tcBorders>
          </w:tcPr>
          <w:p w14:paraId="08DCCF21" w14:textId="77777777" w:rsidR="0032245A" w:rsidRPr="009C7BB7" w:rsidRDefault="0032245A" w:rsidP="00D96AE1">
            <w:pPr>
              <w:spacing w:before="240"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42A70437" w14:textId="07CAC463" w:rsidR="0032245A" w:rsidRPr="009C7BB7" w:rsidRDefault="0032245A" w:rsidP="00D96AE1">
            <w:pPr>
              <w:spacing w:before="240" w:after="240"/>
              <w:rPr>
                <w:rFonts w:ascii="Arial" w:hAnsi="Arial" w:cs="Arial"/>
                <w:sz w:val="16"/>
                <w:szCs w:val="16"/>
                <w:lang w:val="en-GB" w:eastAsia="fi-FI"/>
              </w:rPr>
            </w:pPr>
          </w:p>
        </w:tc>
      </w:tr>
      <w:tr w:rsidR="0032245A" w:rsidRPr="00AA4C90" w14:paraId="387C2B49" w14:textId="77777777" w:rsidTr="00F410F9">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212D237" w14:textId="1ABFA463" w:rsidR="0032245A" w:rsidRPr="009C7BB7" w:rsidRDefault="0032245A" w:rsidP="00445034">
            <w:pPr>
              <w:spacing w:before="240" w:after="240"/>
              <w:rPr>
                <w:rFonts w:ascii="Arial" w:hAnsi="Arial" w:cs="Arial"/>
                <w:b/>
                <w:bCs/>
                <w:sz w:val="16"/>
                <w:szCs w:val="16"/>
                <w:lang w:val="en-GB" w:eastAsia="fi-FI"/>
              </w:rPr>
            </w:pPr>
            <w:r w:rsidRPr="009C7BB7">
              <w:rPr>
                <w:rFonts w:ascii="Arial" w:hAnsi="Arial" w:cs="Arial"/>
                <w:b/>
                <w:bCs/>
                <w:sz w:val="16"/>
                <w:szCs w:val="16"/>
                <w:lang w:val="en-GB" w:eastAsia="fi-FI"/>
              </w:rPr>
              <w:t>G2.3</w:t>
            </w:r>
          </w:p>
        </w:tc>
        <w:tc>
          <w:tcPr>
            <w:tcW w:w="1418" w:type="dxa"/>
            <w:tcBorders>
              <w:top w:val="single" w:sz="4" w:space="0" w:color="auto"/>
              <w:left w:val="single" w:sz="4" w:space="0" w:color="auto"/>
              <w:bottom w:val="single" w:sz="4" w:space="0" w:color="auto"/>
              <w:right w:val="single" w:sz="4" w:space="0" w:color="auto"/>
            </w:tcBorders>
          </w:tcPr>
          <w:p w14:paraId="4717486B" w14:textId="04B6348D"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Limited frequency sensitive mode</w:t>
            </w:r>
            <w:r w:rsidRPr="009C7BB7">
              <w:rPr>
                <w:rFonts w:ascii="Arial" w:hAnsi="Arial" w:cs="Arial"/>
                <w:sz w:val="16"/>
                <w:szCs w:val="16"/>
                <w:lang w:val="en-US" w:eastAsia="fi-FI"/>
              </w:rPr>
              <w:t xml:space="preserve"> with active power reserve</w:t>
            </w:r>
          </w:p>
        </w:tc>
        <w:tc>
          <w:tcPr>
            <w:tcW w:w="851" w:type="dxa"/>
            <w:tcBorders>
              <w:top w:val="single" w:sz="4" w:space="0" w:color="auto"/>
              <w:left w:val="single" w:sz="4" w:space="0" w:color="auto"/>
              <w:bottom w:val="single" w:sz="4" w:space="0" w:color="auto"/>
              <w:right w:val="single" w:sz="4" w:space="0" w:color="auto"/>
            </w:tcBorders>
            <w:noWrap/>
          </w:tcPr>
          <w:p w14:paraId="634212CD" w14:textId="5C2B81A0"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0.5 pu</w:t>
            </w:r>
          </w:p>
        </w:tc>
        <w:tc>
          <w:tcPr>
            <w:tcW w:w="2126" w:type="dxa"/>
            <w:tcBorders>
              <w:top w:val="single" w:sz="4" w:space="0" w:color="auto"/>
              <w:left w:val="single" w:sz="4" w:space="0" w:color="auto"/>
              <w:bottom w:val="single" w:sz="4" w:space="0" w:color="auto"/>
              <w:right w:val="single" w:sz="4" w:space="0" w:color="auto"/>
            </w:tcBorders>
          </w:tcPr>
          <w:p w14:paraId="78D82BD2" w14:textId="110039E7"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Frequency 50 Hz -&gt; 49 Hz -&gt; 50 Hz -&gt; 51 Hz -&gt; 50 Hz</w:t>
            </w:r>
          </w:p>
        </w:tc>
        <w:tc>
          <w:tcPr>
            <w:tcW w:w="1134" w:type="dxa"/>
            <w:tcBorders>
              <w:top w:val="single" w:sz="4" w:space="0" w:color="auto"/>
              <w:left w:val="single" w:sz="4" w:space="0" w:color="auto"/>
              <w:bottom w:val="single" w:sz="4" w:space="0" w:color="auto"/>
              <w:right w:val="single" w:sz="4" w:space="0" w:color="auto"/>
            </w:tcBorders>
          </w:tcPr>
          <w:p w14:paraId="1815FFF7" w14:textId="4AC4C467"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1F097722" w14:textId="249474AB"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Active power regulates as expected. Droop 4 %.</w:t>
            </w:r>
          </w:p>
        </w:tc>
        <w:tc>
          <w:tcPr>
            <w:tcW w:w="850" w:type="dxa"/>
            <w:tcBorders>
              <w:top w:val="single" w:sz="4" w:space="0" w:color="auto"/>
              <w:left w:val="single" w:sz="4" w:space="0" w:color="auto"/>
              <w:bottom w:val="single" w:sz="4" w:space="0" w:color="auto"/>
              <w:right w:val="single" w:sz="4" w:space="0" w:color="auto"/>
            </w:tcBorders>
          </w:tcPr>
          <w:p w14:paraId="34D3918B" w14:textId="77777777" w:rsidR="0032245A" w:rsidRPr="009C7BB7" w:rsidRDefault="0032245A" w:rsidP="00445034">
            <w:pPr>
              <w:spacing w:before="240"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492C0301" w14:textId="093E446C" w:rsidR="0032245A" w:rsidRPr="009C7BB7" w:rsidRDefault="0032245A" w:rsidP="00445034">
            <w:pPr>
              <w:spacing w:before="240" w:after="240"/>
              <w:rPr>
                <w:rFonts w:ascii="Arial" w:hAnsi="Arial" w:cs="Arial"/>
                <w:sz w:val="16"/>
                <w:szCs w:val="16"/>
                <w:lang w:val="en-GB" w:eastAsia="fi-FI"/>
              </w:rPr>
            </w:pPr>
          </w:p>
        </w:tc>
      </w:tr>
      <w:tr w:rsidR="0032245A" w:rsidRPr="00AA4C90" w14:paraId="2A5B44F8" w14:textId="77777777" w:rsidTr="00F410F9">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28AA1BA" w14:textId="11A5388D" w:rsidR="0032245A" w:rsidRPr="009C7BB7" w:rsidRDefault="0032245A" w:rsidP="00445034">
            <w:pPr>
              <w:spacing w:before="240" w:after="240"/>
              <w:rPr>
                <w:rFonts w:ascii="Arial" w:hAnsi="Arial" w:cs="Arial"/>
                <w:b/>
                <w:bCs/>
                <w:sz w:val="16"/>
                <w:szCs w:val="16"/>
                <w:lang w:val="en-GB" w:eastAsia="fi-FI"/>
              </w:rPr>
            </w:pPr>
            <w:r w:rsidRPr="009C7BB7">
              <w:rPr>
                <w:rFonts w:ascii="Arial" w:hAnsi="Arial" w:cs="Arial"/>
                <w:b/>
                <w:bCs/>
                <w:sz w:val="16"/>
                <w:szCs w:val="16"/>
                <w:lang w:val="en-GB" w:eastAsia="fi-FI"/>
              </w:rPr>
              <w:t>G2.4</w:t>
            </w:r>
          </w:p>
        </w:tc>
        <w:tc>
          <w:tcPr>
            <w:tcW w:w="1418" w:type="dxa"/>
            <w:tcBorders>
              <w:top w:val="single" w:sz="4" w:space="0" w:color="auto"/>
              <w:left w:val="single" w:sz="4" w:space="0" w:color="auto"/>
              <w:bottom w:val="single" w:sz="4" w:space="0" w:color="auto"/>
              <w:right w:val="single" w:sz="4" w:space="0" w:color="auto"/>
            </w:tcBorders>
          </w:tcPr>
          <w:p w14:paraId="7B6B38E1" w14:textId="52E2271B"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Limited frequency sensitive mode</w:t>
            </w:r>
            <w:r w:rsidRPr="009C7BB7">
              <w:rPr>
                <w:rFonts w:ascii="Arial" w:hAnsi="Arial" w:cs="Arial"/>
                <w:sz w:val="16"/>
                <w:szCs w:val="16"/>
                <w:lang w:val="en-US" w:eastAsia="fi-FI"/>
              </w:rPr>
              <w:t xml:space="preserve"> without active power reserve</w:t>
            </w:r>
          </w:p>
        </w:tc>
        <w:tc>
          <w:tcPr>
            <w:tcW w:w="851" w:type="dxa"/>
            <w:tcBorders>
              <w:top w:val="single" w:sz="4" w:space="0" w:color="auto"/>
              <w:left w:val="single" w:sz="4" w:space="0" w:color="auto"/>
              <w:bottom w:val="single" w:sz="4" w:space="0" w:color="auto"/>
              <w:right w:val="single" w:sz="4" w:space="0" w:color="auto"/>
            </w:tcBorders>
            <w:noWrap/>
          </w:tcPr>
          <w:p w14:paraId="5B72078C" w14:textId="0C18CD24"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0.5 pu</w:t>
            </w:r>
          </w:p>
        </w:tc>
        <w:tc>
          <w:tcPr>
            <w:tcW w:w="2126" w:type="dxa"/>
            <w:tcBorders>
              <w:top w:val="single" w:sz="4" w:space="0" w:color="auto"/>
              <w:left w:val="single" w:sz="4" w:space="0" w:color="auto"/>
              <w:bottom w:val="single" w:sz="4" w:space="0" w:color="auto"/>
              <w:right w:val="single" w:sz="4" w:space="0" w:color="auto"/>
            </w:tcBorders>
          </w:tcPr>
          <w:p w14:paraId="409870C8" w14:textId="4DE8DD6F"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Frequency 50 Hz -&gt; 49 Hz -&gt; 50 Hz -&gt; 51 Hz -&gt; 50 Hz</w:t>
            </w:r>
          </w:p>
        </w:tc>
        <w:tc>
          <w:tcPr>
            <w:tcW w:w="1134" w:type="dxa"/>
            <w:tcBorders>
              <w:top w:val="single" w:sz="4" w:space="0" w:color="auto"/>
              <w:left w:val="single" w:sz="4" w:space="0" w:color="auto"/>
              <w:bottom w:val="single" w:sz="4" w:space="0" w:color="auto"/>
              <w:right w:val="single" w:sz="4" w:space="0" w:color="auto"/>
            </w:tcBorders>
          </w:tcPr>
          <w:p w14:paraId="332B8A37" w14:textId="7B7749A1"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2862267D" w14:textId="6E4C7C17"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Active power regulates as expected. Droop 4 %.</w:t>
            </w:r>
          </w:p>
        </w:tc>
        <w:tc>
          <w:tcPr>
            <w:tcW w:w="850" w:type="dxa"/>
            <w:tcBorders>
              <w:top w:val="single" w:sz="4" w:space="0" w:color="auto"/>
              <w:left w:val="single" w:sz="4" w:space="0" w:color="auto"/>
              <w:bottom w:val="single" w:sz="4" w:space="0" w:color="auto"/>
              <w:right w:val="single" w:sz="4" w:space="0" w:color="auto"/>
            </w:tcBorders>
          </w:tcPr>
          <w:p w14:paraId="64B3E00F" w14:textId="77777777" w:rsidR="0032245A" w:rsidRPr="009C7BB7" w:rsidRDefault="0032245A" w:rsidP="00445034">
            <w:pPr>
              <w:spacing w:before="240"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86B6053" w14:textId="78FEDEBD" w:rsidR="0032245A" w:rsidRPr="009C7BB7" w:rsidRDefault="0032245A" w:rsidP="00445034">
            <w:pPr>
              <w:spacing w:before="240" w:after="240"/>
              <w:rPr>
                <w:rFonts w:ascii="Arial" w:hAnsi="Arial" w:cs="Arial"/>
                <w:sz w:val="16"/>
                <w:szCs w:val="16"/>
                <w:lang w:val="en-GB" w:eastAsia="fi-FI"/>
              </w:rPr>
            </w:pPr>
          </w:p>
        </w:tc>
      </w:tr>
      <w:tr w:rsidR="0032245A" w:rsidRPr="00514EAE" w14:paraId="6C7248D0"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C2052D1" w14:textId="477A610F" w:rsidR="0032245A" w:rsidRPr="009C7BB7" w:rsidRDefault="0032245A" w:rsidP="00445034">
            <w:pPr>
              <w:spacing w:after="240"/>
              <w:rPr>
                <w:rFonts w:ascii="Arial" w:hAnsi="Arial" w:cs="Arial"/>
                <w:b/>
                <w:bCs/>
                <w:sz w:val="16"/>
                <w:szCs w:val="16"/>
                <w:lang w:val="en-GB" w:eastAsia="fi-FI"/>
              </w:rPr>
            </w:pPr>
            <w:r w:rsidRPr="009C7BB7">
              <w:rPr>
                <w:rFonts w:ascii="Arial" w:hAnsi="Arial" w:cs="Arial"/>
                <w:b/>
                <w:bCs/>
                <w:sz w:val="16"/>
                <w:szCs w:val="16"/>
                <w:lang w:val="en-GB" w:eastAsia="fi-FI"/>
              </w:rPr>
              <w:lastRenderedPageBreak/>
              <w:t>G3.1</w:t>
            </w:r>
          </w:p>
        </w:tc>
        <w:tc>
          <w:tcPr>
            <w:tcW w:w="1418" w:type="dxa"/>
            <w:tcBorders>
              <w:top w:val="single" w:sz="4" w:space="0" w:color="auto"/>
              <w:left w:val="single" w:sz="4" w:space="0" w:color="auto"/>
              <w:bottom w:val="single" w:sz="4" w:space="0" w:color="auto"/>
              <w:right w:val="single" w:sz="4" w:space="0" w:color="auto"/>
            </w:tcBorders>
          </w:tcPr>
          <w:p w14:paraId="5A0D965B" w14:textId="19325C98"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Operating limits - Voltage - Full power</w:t>
            </w:r>
          </w:p>
        </w:tc>
        <w:tc>
          <w:tcPr>
            <w:tcW w:w="851" w:type="dxa"/>
            <w:tcBorders>
              <w:top w:val="single" w:sz="4" w:space="0" w:color="auto"/>
              <w:left w:val="single" w:sz="4" w:space="0" w:color="auto"/>
              <w:bottom w:val="single" w:sz="4" w:space="0" w:color="auto"/>
              <w:right w:val="single" w:sz="4" w:space="0" w:color="auto"/>
            </w:tcBorders>
            <w:noWrap/>
            <w:hideMark/>
          </w:tcPr>
          <w:p w14:paraId="3F15EE46" w14:textId="15795136"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hideMark/>
          </w:tcPr>
          <w:p w14:paraId="323EDAB3" w14:textId="237B293B" w:rsidR="0032245A" w:rsidRPr="009C7BB7" w:rsidRDefault="0032245A" w:rsidP="00445034">
            <w:pPr>
              <w:spacing w:after="240"/>
              <w:rPr>
                <w:rFonts w:ascii="Arial" w:hAnsi="Arial" w:cs="Arial"/>
                <w:sz w:val="16"/>
                <w:szCs w:val="16"/>
                <w:lang w:eastAsia="fi-FI"/>
              </w:rPr>
            </w:pPr>
            <w:r w:rsidRPr="009C7BB7">
              <w:rPr>
                <w:rFonts w:ascii="Arial" w:hAnsi="Arial" w:cs="Arial"/>
                <w:sz w:val="16"/>
                <w:szCs w:val="16"/>
                <w:lang w:eastAsia="fi-FI"/>
              </w:rPr>
              <w:t xml:space="preserve">PCC voltage 1.0 pu -&gt; 0.9 pu -&gt; 1.0 pu -&gt; 1.1 pu -&gt; 1.0 pu. </w:t>
            </w:r>
          </w:p>
        </w:tc>
        <w:tc>
          <w:tcPr>
            <w:tcW w:w="1134" w:type="dxa"/>
            <w:tcBorders>
              <w:top w:val="single" w:sz="4" w:space="0" w:color="auto"/>
              <w:left w:val="single" w:sz="4" w:space="0" w:color="auto"/>
              <w:bottom w:val="single" w:sz="4" w:space="0" w:color="auto"/>
              <w:right w:val="single" w:sz="4" w:space="0" w:color="auto"/>
            </w:tcBorders>
          </w:tcPr>
          <w:p w14:paraId="0C88ACDA" w14:textId="7573A28B"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hideMark/>
          </w:tcPr>
          <w:p w14:paraId="3058D427" w14:textId="7B0F143F"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Stable operation</w:t>
            </w:r>
          </w:p>
        </w:tc>
        <w:tc>
          <w:tcPr>
            <w:tcW w:w="850" w:type="dxa"/>
            <w:tcBorders>
              <w:top w:val="single" w:sz="4" w:space="0" w:color="auto"/>
              <w:left w:val="single" w:sz="4" w:space="0" w:color="auto"/>
              <w:bottom w:val="single" w:sz="4" w:space="0" w:color="auto"/>
              <w:right w:val="single" w:sz="4" w:space="0" w:color="auto"/>
            </w:tcBorders>
          </w:tcPr>
          <w:p w14:paraId="71B29A77" w14:textId="77777777" w:rsidR="0032245A" w:rsidRPr="009C7BB7" w:rsidRDefault="0032245A" w:rsidP="00445034">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025422E" w14:textId="6821BF3E" w:rsidR="0032245A" w:rsidRPr="009C7BB7" w:rsidRDefault="0032245A" w:rsidP="00445034">
            <w:pPr>
              <w:spacing w:after="240"/>
              <w:rPr>
                <w:rFonts w:ascii="Arial" w:hAnsi="Arial" w:cs="Arial"/>
                <w:sz w:val="16"/>
                <w:szCs w:val="16"/>
                <w:lang w:val="en-GB" w:eastAsia="fi-FI"/>
              </w:rPr>
            </w:pPr>
          </w:p>
        </w:tc>
      </w:tr>
      <w:tr w:rsidR="0032245A" w:rsidRPr="00514EAE" w14:paraId="5E8622F7"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754640" w14:textId="041730E8" w:rsidR="0032245A" w:rsidRPr="009C7BB7" w:rsidRDefault="0032245A" w:rsidP="00445034">
            <w:pPr>
              <w:spacing w:after="240"/>
              <w:rPr>
                <w:rFonts w:ascii="Arial" w:hAnsi="Arial" w:cs="Arial"/>
                <w:b/>
                <w:bCs/>
                <w:sz w:val="16"/>
                <w:szCs w:val="16"/>
                <w:lang w:val="en-GB" w:eastAsia="fi-FI"/>
              </w:rPr>
            </w:pPr>
            <w:r w:rsidRPr="009C7BB7">
              <w:rPr>
                <w:rFonts w:ascii="Arial" w:hAnsi="Arial" w:cs="Arial"/>
                <w:b/>
                <w:bCs/>
                <w:sz w:val="16"/>
                <w:szCs w:val="16"/>
                <w:lang w:val="en-GB" w:eastAsia="fi-FI"/>
              </w:rPr>
              <w:t>G3.2</w:t>
            </w:r>
          </w:p>
        </w:tc>
        <w:tc>
          <w:tcPr>
            <w:tcW w:w="1418" w:type="dxa"/>
            <w:tcBorders>
              <w:top w:val="single" w:sz="4" w:space="0" w:color="auto"/>
              <w:left w:val="single" w:sz="4" w:space="0" w:color="auto"/>
              <w:bottom w:val="single" w:sz="4" w:space="0" w:color="auto"/>
              <w:right w:val="single" w:sz="4" w:space="0" w:color="auto"/>
            </w:tcBorders>
          </w:tcPr>
          <w:p w14:paraId="09515336" w14:textId="3C16FDC6"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Operating limits - Voltage - Partial power</w:t>
            </w:r>
          </w:p>
        </w:tc>
        <w:tc>
          <w:tcPr>
            <w:tcW w:w="851" w:type="dxa"/>
            <w:tcBorders>
              <w:top w:val="single" w:sz="4" w:space="0" w:color="auto"/>
              <w:left w:val="single" w:sz="4" w:space="0" w:color="auto"/>
              <w:bottom w:val="single" w:sz="4" w:space="0" w:color="auto"/>
              <w:right w:val="single" w:sz="4" w:space="0" w:color="auto"/>
            </w:tcBorders>
            <w:noWrap/>
            <w:hideMark/>
          </w:tcPr>
          <w:p w14:paraId="4B14D0DA" w14:textId="65437194"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0.5 pu</w:t>
            </w:r>
          </w:p>
        </w:tc>
        <w:tc>
          <w:tcPr>
            <w:tcW w:w="2126" w:type="dxa"/>
            <w:tcBorders>
              <w:top w:val="single" w:sz="4" w:space="0" w:color="auto"/>
              <w:left w:val="single" w:sz="4" w:space="0" w:color="auto"/>
              <w:bottom w:val="single" w:sz="4" w:space="0" w:color="auto"/>
              <w:right w:val="single" w:sz="4" w:space="0" w:color="auto"/>
            </w:tcBorders>
            <w:hideMark/>
          </w:tcPr>
          <w:p w14:paraId="3ED219B5" w14:textId="0A05EF4E" w:rsidR="0032245A" w:rsidRPr="009C7BB7" w:rsidRDefault="0032245A" w:rsidP="00445034">
            <w:pPr>
              <w:spacing w:after="240"/>
              <w:rPr>
                <w:rFonts w:ascii="Arial" w:hAnsi="Arial" w:cs="Arial"/>
                <w:sz w:val="16"/>
                <w:szCs w:val="16"/>
                <w:lang w:eastAsia="fi-FI"/>
              </w:rPr>
            </w:pPr>
            <w:r w:rsidRPr="009C7BB7">
              <w:rPr>
                <w:rFonts w:ascii="Arial" w:hAnsi="Arial" w:cs="Arial"/>
                <w:sz w:val="16"/>
                <w:szCs w:val="16"/>
                <w:lang w:eastAsia="fi-FI"/>
              </w:rPr>
              <w:t xml:space="preserve">PCC voltage 1.0 pu -&gt; 0.9 pu -&gt; 1.0 pu -&gt; 1.1 pu -&gt; 1.0 pu. </w:t>
            </w:r>
          </w:p>
        </w:tc>
        <w:tc>
          <w:tcPr>
            <w:tcW w:w="1134" w:type="dxa"/>
            <w:tcBorders>
              <w:top w:val="single" w:sz="4" w:space="0" w:color="auto"/>
              <w:left w:val="single" w:sz="4" w:space="0" w:color="auto"/>
              <w:bottom w:val="single" w:sz="4" w:space="0" w:color="auto"/>
              <w:right w:val="single" w:sz="4" w:space="0" w:color="auto"/>
            </w:tcBorders>
          </w:tcPr>
          <w:p w14:paraId="47C716D4" w14:textId="01C2384E"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hideMark/>
          </w:tcPr>
          <w:p w14:paraId="1D31089A" w14:textId="725BD353"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Stable operation</w:t>
            </w:r>
          </w:p>
        </w:tc>
        <w:tc>
          <w:tcPr>
            <w:tcW w:w="850" w:type="dxa"/>
            <w:tcBorders>
              <w:top w:val="single" w:sz="4" w:space="0" w:color="auto"/>
              <w:left w:val="single" w:sz="4" w:space="0" w:color="auto"/>
              <w:bottom w:val="single" w:sz="4" w:space="0" w:color="auto"/>
              <w:right w:val="single" w:sz="4" w:space="0" w:color="auto"/>
            </w:tcBorders>
          </w:tcPr>
          <w:p w14:paraId="3F245258" w14:textId="77777777" w:rsidR="0032245A" w:rsidRPr="009C7BB7" w:rsidRDefault="0032245A" w:rsidP="00445034">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6C1DEF29" w14:textId="3C7DBF65" w:rsidR="0032245A" w:rsidRPr="009C7BB7" w:rsidRDefault="0032245A" w:rsidP="00445034">
            <w:pPr>
              <w:spacing w:after="240"/>
              <w:rPr>
                <w:rFonts w:ascii="Arial" w:hAnsi="Arial" w:cs="Arial"/>
                <w:sz w:val="16"/>
                <w:szCs w:val="16"/>
                <w:lang w:val="en-GB" w:eastAsia="fi-FI"/>
              </w:rPr>
            </w:pPr>
          </w:p>
        </w:tc>
      </w:tr>
      <w:tr w:rsidR="0032245A" w:rsidRPr="00E4562A" w14:paraId="4A8142FB" w14:textId="77777777" w:rsidTr="009C7BB7">
        <w:trPr>
          <w:cantSplit/>
          <w:trHeight w:val="986"/>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EFFF324" w14:textId="294FAAD3" w:rsidR="0032245A" w:rsidRPr="009C7BB7" w:rsidRDefault="0032245A" w:rsidP="00445034">
            <w:pPr>
              <w:spacing w:after="240"/>
              <w:rPr>
                <w:rFonts w:ascii="Arial" w:hAnsi="Arial" w:cs="Arial"/>
                <w:b/>
                <w:bCs/>
                <w:sz w:val="16"/>
                <w:szCs w:val="16"/>
                <w:lang w:val="en-GB" w:eastAsia="fi-FI"/>
              </w:rPr>
            </w:pPr>
            <w:r w:rsidRPr="009C7BB7">
              <w:rPr>
                <w:rFonts w:ascii="Arial" w:hAnsi="Arial" w:cs="Arial"/>
                <w:b/>
                <w:bCs/>
                <w:sz w:val="16"/>
                <w:szCs w:val="16"/>
                <w:lang w:val="en-GB" w:eastAsia="fi-FI"/>
              </w:rPr>
              <w:t>G3.3</w:t>
            </w:r>
          </w:p>
        </w:tc>
        <w:tc>
          <w:tcPr>
            <w:tcW w:w="1418" w:type="dxa"/>
            <w:tcBorders>
              <w:top w:val="single" w:sz="4" w:space="0" w:color="auto"/>
              <w:left w:val="single" w:sz="4" w:space="0" w:color="auto"/>
              <w:bottom w:val="single" w:sz="4" w:space="0" w:color="auto"/>
              <w:right w:val="single" w:sz="4" w:space="0" w:color="auto"/>
            </w:tcBorders>
          </w:tcPr>
          <w:p w14:paraId="51C43EAA" w14:textId="59126481"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Operating limits - Frequency - Full power</w:t>
            </w:r>
          </w:p>
        </w:tc>
        <w:tc>
          <w:tcPr>
            <w:tcW w:w="851" w:type="dxa"/>
            <w:tcBorders>
              <w:top w:val="single" w:sz="4" w:space="0" w:color="auto"/>
              <w:left w:val="single" w:sz="4" w:space="0" w:color="auto"/>
              <w:bottom w:val="single" w:sz="4" w:space="0" w:color="auto"/>
              <w:right w:val="single" w:sz="4" w:space="0" w:color="auto"/>
            </w:tcBorders>
            <w:noWrap/>
            <w:hideMark/>
          </w:tcPr>
          <w:p w14:paraId="3C1F9919" w14:textId="456ACE6E"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hideMark/>
          </w:tcPr>
          <w:p w14:paraId="1834F545" w14:textId="77777777"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Frequency 50 Hz -&gt; 47.5 Hz -&gt; 50 Hz -&gt; 51.5 Hz -&gt; 50 Hz</w:t>
            </w:r>
          </w:p>
        </w:tc>
        <w:tc>
          <w:tcPr>
            <w:tcW w:w="1134" w:type="dxa"/>
            <w:tcBorders>
              <w:top w:val="single" w:sz="4" w:space="0" w:color="auto"/>
              <w:left w:val="single" w:sz="4" w:space="0" w:color="auto"/>
              <w:bottom w:val="single" w:sz="4" w:space="0" w:color="auto"/>
              <w:right w:val="single" w:sz="4" w:space="0" w:color="auto"/>
            </w:tcBorders>
          </w:tcPr>
          <w:p w14:paraId="58F361B9" w14:textId="77777777" w:rsidR="0032245A" w:rsidRPr="009C7BB7" w:rsidRDefault="0032245A" w:rsidP="00445034">
            <w:pPr>
              <w:spacing w:before="240" w:after="240"/>
              <w:rPr>
                <w:rFonts w:ascii="Arial" w:hAnsi="Arial" w:cs="Arial"/>
                <w:sz w:val="16"/>
                <w:szCs w:val="16"/>
                <w:lang w:val="en-GB" w:eastAsia="fi-FI"/>
              </w:rPr>
            </w:pPr>
          </w:p>
          <w:p w14:paraId="5D5C2D16" w14:textId="4CF7C953"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42B20EFD" w14:textId="3BC3B0A3"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Stable operation. Active power reduction is not more than 10 % per 1 Hz when frequency is below 49.0 Hz</w:t>
            </w:r>
          </w:p>
        </w:tc>
        <w:tc>
          <w:tcPr>
            <w:tcW w:w="850" w:type="dxa"/>
            <w:tcBorders>
              <w:top w:val="single" w:sz="4" w:space="0" w:color="auto"/>
              <w:left w:val="single" w:sz="4" w:space="0" w:color="auto"/>
              <w:bottom w:val="single" w:sz="4" w:space="0" w:color="auto"/>
              <w:right w:val="single" w:sz="4" w:space="0" w:color="auto"/>
            </w:tcBorders>
          </w:tcPr>
          <w:p w14:paraId="11BF0D77" w14:textId="77777777" w:rsidR="0032245A" w:rsidRPr="009C7BB7" w:rsidRDefault="0032245A" w:rsidP="00445034">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13C7A7AA" w14:textId="7869E690" w:rsidR="0032245A" w:rsidRPr="009C7BB7" w:rsidRDefault="0032245A" w:rsidP="00445034">
            <w:pPr>
              <w:spacing w:after="240"/>
              <w:rPr>
                <w:rFonts w:ascii="Arial" w:hAnsi="Arial" w:cs="Arial"/>
                <w:sz w:val="16"/>
                <w:szCs w:val="16"/>
                <w:lang w:val="en-GB" w:eastAsia="fi-FI"/>
              </w:rPr>
            </w:pPr>
          </w:p>
        </w:tc>
      </w:tr>
      <w:tr w:rsidR="0032245A" w:rsidRPr="00E4562A" w14:paraId="39D1F291"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61B5B27" w14:textId="2A034700" w:rsidR="0032245A" w:rsidRPr="009C7BB7" w:rsidRDefault="0032245A" w:rsidP="00445034">
            <w:pPr>
              <w:spacing w:after="240"/>
              <w:rPr>
                <w:rFonts w:ascii="Arial" w:hAnsi="Arial" w:cs="Arial"/>
                <w:b/>
                <w:bCs/>
                <w:sz w:val="16"/>
                <w:szCs w:val="16"/>
                <w:lang w:val="en-GB" w:eastAsia="fi-FI"/>
              </w:rPr>
            </w:pPr>
            <w:r w:rsidRPr="009C7BB7">
              <w:rPr>
                <w:rFonts w:ascii="Arial" w:hAnsi="Arial" w:cs="Arial"/>
                <w:b/>
                <w:bCs/>
                <w:sz w:val="16"/>
                <w:szCs w:val="16"/>
                <w:lang w:val="en-GB" w:eastAsia="fi-FI"/>
              </w:rPr>
              <w:t>G3.4</w:t>
            </w:r>
          </w:p>
        </w:tc>
        <w:tc>
          <w:tcPr>
            <w:tcW w:w="1418" w:type="dxa"/>
            <w:tcBorders>
              <w:top w:val="single" w:sz="4" w:space="0" w:color="auto"/>
              <w:left w:val="single" w:sz="4" w:space="0" w:color="auto"/>
              <w:bottom w:val="single" w:sz="4" w:space="0" w:color="auto"/>
              <w:right w:val="single" w:sz="4" w:space="0" w:color="auto"/>
            </w:tcBorders>
          </w:tcPr>
          <w:p w14:paraId="7EE65821" w14:textId="31A67EF5"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Operating limits - Frequency - Partial power</w:t>
            </w:r>
          </w:p>
        </w:tc>
        <w:tc>
          <w:tcPr>
            <w:tcW w:w="851" w:type="dxa"/>
            <w:tcBorders>
              <w:top w:val="single" w:sz="4" w:space="0" w:color="auto"/>
              <w:left w:val="single" w:sz="4" w:space="0" w:color="auto"/>
              <w:bottom w:val="single" w:sz="4" w:space="0" w:color="auto"/>
              <w:right w:val="single" w:sz="4" w:space="0" w:color="auto"/>
            </w:tcBorders>
            <w:noWrap/>
            <w:hideMark/>
          </w:tcPr>
          <w:p w14:paraId="0284BE63" w14:textId="5AA87D0F"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0.5 pu</w:t>
            </w:r>
          </w:p>
        </w:tc>
        <w:tc>
          <w:tcPr>
            <w:tcW w:w="2126" w:type="dxa"/>
            <w:tcBorders>
              <w:top w:val="single" w:sz="4" w:space="0" w:color="auto"/>
              <w:left w:val="single" w:sz="4" w:space="0" w:color="auto"/>
              <w:bottom w:val="single" w:sz="4" w:space="0" w:color="auto"/>
              <w:right w:val="single" w:sz="4" w:space="0" w:color="auto"/>
            </w:tcBorders>
            <w:hideMark/>
          </w:tcPr>
          <w:p w14:paraId="496C1746" w14:textId="77777777"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Frequency 50 Hz -&gt; 47.5 Hz -&gt; 50 Hz -&gt; 51.5 Hz -&gt; 50 Hz</w:t>
            </w:r>
          </w:p>
        </w:tc>
        <w:tc>
          <w:tcPr>
            <w:tcW w:w="1134" w:type="dxa"/>
            <w:tcBorders>
              <w:top w:val="single" w:sz="4" w:space="0" w:color="auto"/>
              <w:left w:val="single" w:sz="4" w:space="0" w:color="auto"/>
              <w:bottom w:val="single" w:sz="4" w:space="0" w:color="auto"/>
              <w:right w:val="single" w:sz="4" w:space="0" w:color="auto"/>
            </w:tcBorders>
          </w:tcPr>
          <w:p w14:paraId="16621CCE" w14:textId="77777777" w:rsidR="0032245A" w:rsidRPr="009C7BB7" w:rsidRDefault="0032245A" w:rsidP="00445034">
            <w:pPr>
              <w:spacing w:before="240" w:after="240"/>
              <w:rPr>
                <w:rFonts w:ascii="Arial" w:hAnsi="Arial" w:cs="Arial"/>
                <w:sz w:val="16"/>
                <w:szCs w:val="16"/>
                <w:lang w:val="en-GB" w:eastAsia="fi-FI"/>
              </w:rPr>
            </w:pPr>
          </w:p>
          <w:p w14:paraId="46BE1968" w14:textId="698E6268" w:rsidR="0032245A" w:rsidRPr="009C7BB7" w:rsidRDefault="0032245A" w:rsidP="00445034">
            <w:pPr>
              <w:spacing w:before="240"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hideMark/>
          </w:tcPr>
          <w:p w14:paraId="52C5B08B" w14:textId="343A96F6"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Stable operation. Active power reduction is not more than 10 % per 1 Hz when frequency is below 49.0 Hz</w:t>
            </w:r>
          </w:p>
        </w:tc>
        <w:tc>
          <w:tcPr>
            <w:tcW w:w="850" w:type="dxa"/>
            <w:tcBorders>
              <w:top w:val="single" w:sz="4" w:space="0" w:color="auto"/>
              <w:left w:val="single" w:sz="4" w:space="0" w:color="auto"/>
              <w:bottom w:val="single" w:sz="4" w:space="0" w:color="auto"/>
              <w:right w:val="single" w:sz="4" w:space="0" w:color="auto"/>
            </w:tcBorders>
          </w:tcPr>
          <w:p w14:paraId="2C86A534" w14:textId="77777777" w:rsidR="0032245A" w:rsidRPr="009C7BB7" w:rsidRDefault="0032245A" w:rsidP="00445034">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2D7DBBA1" w14:textId="6C12E922" w:rsidR="0032245A" w:rsidRPr="009C7BB7" w:rsidRDefault="0032245A" w:rsidP="00445034">
            <w:pPr>
              <w:spacing w:after="240"/>
              <w:rPr>
                <w:rFonts w:ascii="Arial" w:hAnsi="Arial" w:cs="Arial"/>
                <w:sz w:val="16"/>
                <w:szCs w:val="16"/>
                <w:lang w:val="en-GB" w:eastAsia="fi-FI"/>
              </w:rPr>
            </w:pPr>
          </w:p>
        </w:tc>
      </w:tr>
      <w:tr w:rsidR="0032245A" w:rsidRPr="00E4562A" w14:paraId="760C1142"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C7295C8" w14:textId="0D7BD788" w:rsidR="0032245A" w:rsidRPr="009C7BB7" w:rsidRDefault="0032245A" w:rsidP="00445034">
            <w:pPr>
              <w:spacing w:after="240"/>
              <w:rPr>
                <w:rFonts w:ascii="Arial" w:hAnsi="Arial" w:cs="Arial"/>
                <w:b/>
                <w:bCs/>
                <w:sz w:val="16"/>
                <w:szCs w:val="16"/>
                <w:lang w:val="en-GB" w:eastAsia="fi-FI"/>
              </w:rPr>
            </w:pPr>
            <w:r w:rsidRPr="009C7BB7">
              <w:rPr>
                <w:rFonts w:ascii="Arial" w:hAnsi="Arial" w:cs="Arial"/>
                <w:b/>
                <w:bCs/>
                <w:sz w:val="16"/>
                <w:szCs w:val="16"/>
                <w:lang w:val="en-GB" w:eastAsia="fi-FI"/>
              </w:rPr>
              <w:t>G4.1</w:t>
            </w:r>
          </w:p>
        </w:tc>
        <w:tc>
          <w:tcPr>
            <w:tcW w:w="1418" w:type="dxa"/>
            <w:tcBorders>
              <w:top w:val="single" w:sz="4" w:space="0" w:color="auto"/>
              <w:left w:val="single" w:sz="4" w:space="0" w:color="auto"/>
              <w:bottom w:val="single" w:sz="4" w:space="0" w:color="auto"/>
              <w:right w:val="single" w:sz="4" w:space="0" w:color="auto"/>
            </w:tcBorders>
          </w:tcPr>
          <w:p w14:paraId="32E8F54C" w14:textId="1FE99BF6"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Reactive power capability - Full Power</w:t>
            </w:r>
          </w:p>
        </w:tc>
        <w:tc>
          <w:tcPr>
            <w:tcW w:w="851" w:type="dxa"/>
            <w:tcBorders>
              <w:top w:val="single" w:sz="4" w:space="0" w:color="auto"/>
              <w:left w:val="single" w:sz="4" w:space="0" w:color="auto"/>
              <w:bottom w:val="single" w:sz="4" w:space="0" w:color="auto"/>
              <w:right w:val="single" w:sz="4" w:space="0" w:color="auto"/>
            </w:tcBorders>
            <w:noWrap/>
          </w:tcPr>
          <w:p w14:paraId="2E172C18" w14:textId="6010DD85"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4A035322" w14:textId="020F1727" w:rsidR="0032245A" w:rsidRPr="009C7BB7" w:rsidRDefault="0032245A" w:rsidP="00445034">
            <w:pPr>
              <w:spacing w:after="240"/>
              <w:rPr>
                <w:rFonts w:ascii="Arial" w:hAnsi="Arial" w:cs="Arial"/>
                <w:sz w:val="16"/>
                <w:szCs w:val="16"/>
                <w:lang w:eastAsia="fi-FI"/>
              </w:rPr>
            </w:pPr>
            <w:r w:rsidRPr="009C7BB7">
              <w:rPr>
                <w:rFonts w:ascii="Arial" w:hAnsi="Arial" w:cs="Arial"/>
                <w:sz w:val="16"/>
                <w:szCs w:val="16"/>
                <w:lang w:eastAsia="fi-FI"/>
              </w:rPr>
              <w:t xml:space="preserve">PCC voltage 1.0 pu -&gt; 0.9 pu -&gt; 1.0 pu -&gt; 1.1 pu -&gt; 1.0 pu </w:t>
            </w:r>
          </w:p>
        </w:tc>
        <w:tc>
          <w:tcPr>
            <w:tcW w:w="1134" w:type="dxa"/>
            <w:tcBorders>
              <w:top w:val="single" w:sz="4" w:space="0" w:color="auto"/>
              <w:left w:val="single" w:sz="4" w:space="0" w:color="auto"/>
              <w:bottom w:val="single" w:sz="4" w:space="0" w:color="auto"/>
              <w:right w:val="single" w:sz="4" w:space="0" w:color="auto"/>
            </w:tcBorders>
          </w:tcPr>
          <w:p w14:paraId="7C9924F3" w14:textId="17F7F2DC" w:rsidR="0032245A" w:rsidRPr="009C7BB7" w:rsidRDefault="0032245A" w:rsidP="00445034">
            <w:pPr>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tcPr>
          <w:p w14:paraId="1A2B8A2C" w14:textId="1E2CA48A" w:rsidR="0032245A" w:rsidRPr="009C7BB7" w:rsidRDefault="0032245A" w:rsidP="00445034">
            <w:pPr>
              <w:spacing w:after="240"/>
              <w:rPr>
                <w:rFonts w:ascii="Arial" w:hAnsi="Arial" w:cs="Arial"/>
                <w:sz w:val="16"/>
                <w:szCs w:val="16"/>
                <w:lang w:val="en-GB" w:eastAsia="fi-FI"/>
              </w:rPr>
            </w:pPr>
            <w:r w:rsidRPr="009C7BB7">
              <w:rPr>
                <w:rFonts w:ascii="Arial" w:hAnsi="Arial" w:cs="Arial"/>
                <w:sz w:val="16"/>
                <w:szCs w:val="16"/>
                <w:lang w:val="en-GB" w:eastAsia="fi-FI"/>
              </w:rPr>
              <w:t>Reactive power matches reactive power capacity calculations</w:t>
            </w:r>
          </w:p>
        </w:tc>
        <w:tc>
          <w:tcPr>
            <w:tcW w:w="850" w:type="dxa"/>
            <w:tcBorders>
              <w:top w:val="single" w:sz="4" w:space="0" w:color="auto"/>
              <w:left w:val="single" w:sz="4" w:space="0" w:color="auto"/>
              <w:bottom w:val="single" w:sz="4" w:space="0" w:color="auto"/>
              <w:right w:val="single" w:sz="4" w:space="0" w:color="auto"/>
            </w:tcBorders>
          </w:tcPr>
          <w:p w14:paraId="12C12E31" w14:textId="77777777" w:rsidR="0032245A" w:rsidRPr="009C7BB7" w:rsidRDefault="0032245A" w:rsidP="00445034">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13607242" w14:textId="4D24AB01" w:rsidR="0032245A" w:rsidRPr="009C7BB7" w:rsidRDefault="0032245A" w:rsidP="00445034">
            <w:pPr>
              <w:spacing w:after="240"/>
              <w:rPr>
                <w:rFonts w:ascii="Arial" w:hAnsi="Arial" w:cs="Arial"/>
                <w:sz w:val="16"/>
                <w:szCs w:val="16"/>
                <w:lang w:val="en-GB" w:eastAsia="fi-FI"/>
              </w:rPr>
            </w:pPr>
          </w:p>
        </w:tc>
      </w:tr>
      <w:tr w:rsidR="0032245A" w:rsidRPr="00E4562A" w14:paraId="611E8368"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4535380" w14:textId="4D4CB553" w:rsidR="0032245A" w:rsidRPr="009C7BB7" w:rsidRDefault="0032245A" w:rsidP="003D2D4E">
            <w:pPr>
              <w:spacing w:after="240"/>
              <w:rPr>
                <w:rFonts w:ascii="Arial" w:hAnsi="Arial" w:cs="Arial"/>
                <w:b/>
                <w:bCs/>
                <w:sz w:val="16"/>
                <w:szCs w:val="16"/>
                <w:lang w:val="en-GB" w:eastAsia="fi-FI"/>
              </w:rPr>
            </w:pPr>
            <w:r w:rsidRPr="009C7BB7">
              <w:rPr>
                <w:rFonts w:ascii="Arial" w:hAnsi="Arial" w:cs="Arial"/>
                <w:b/>
                <w:bCs/>
                <w:sz w:val="16"/>
                <w:szCs w:val="16"/>
                <w:lang w:val="en-GB" w:eastAsia="fi-FI"/>
              </w:rPr>
              <w:t>G4.2</w:t>
            </w:r>
          </w:p>
        </w:tc>
        <w:tc>
          <w:tcPr>
            <w:tcW w:w="1418" w:type="dxa"/>
            <w:tcBorders>
              <w:top w:val="single" w:sz="4" w:space="0" w:color="auto"/>
              <w:left w:val="single" w:sz="4" w:space="0" w:color="auto"/>
              <w:bottom w:val="single" w:sz="4" w:space="0" w:color="auto"/>
              <w:right w:val="single" w:sz="4" w:space="0" w:color="auto"/>
            </w:tcBorders>
          </w:tcPr>
          <w:p w14:paraId="5BB7066D" w14:textId="19063DA9"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US" w:eastAsia="fi-FI"/>
              </w:rPr>
              <w:t>Reactive power capability - Partial Power</w:t>
            </w:r>
          </w:p>
        </w:tc>
        <w:tc>
          <w:tcPr>
            <w:tcW w:w="851" w:type="dxa"/>
            <w:tcBorders>
              <w:top w:val="single" w:sz="4" w:space="0" w:color="auto"/>
              <w:left w:val="single" w:sz="4" w:space="0" w:color="auto"/>
              <w:bottom w:val="single" w:sz="4" w:space="0" w:color="auto"/>
              <w:right w:val="single" w:sz="4" w:space="0" w:color="auto"/>
            </w:tcBorders>
            <w:noWrap/>
          </w:tcPr>
          <w:p w14:paraId="177E74E4" w14:textId="2EDA83D6"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GB" w:eastAsia="fi-FI"/>
              </w:rPr>
              <w:t>0.5 pu</w:t>
            </w:r>
          </w:p>
        </w:tc>
        <w:tc>
          <w:tcPr>
            <w:tcW w:w="2126" w:type="dxa"/>
            <w:tcBorders>
              <w:top w:val="single" w:sz="4" w:space="0" w:color="auto"/>
              <w:left w:val="single" w:sz="4" w:space="0" w:color="auto"/>
              <w:bottom w:val="single" w:sz="4" w:space="0" w:color="auto"/>
              <w:right w:val="single" w:sz="4" w:space="0" w:color="auto"/>
            </w:tcBorders>
          </w:tcPr>
          <w:p w14:paraId="69571AE1" w14:textId="4EB3B282" w:rsidR="0032245A" w:rsidRPr="009C7BB7" w:rsidRDefault="0032245A" w:rsidP="003D2D4E">
            <w:pPr>
              <w:spacing w:after="240"/>
              <w:rPr>
                <w:rFonts w:ascii="Arial" w:hAnsi="Arial" w:cs="Arial"/>
                <w:sz w:val="16"/>
                <w:szCs w:val="16"/>
                <w:lang w:eastAsia="fi-FI"/>
              </w:rPr>
            </w:pPr>
            <w:r w:rsidRPr="009C7BB7">
              <w:rPr>
                <w:rFonts w:ascii="Arial" w:hAnsi="Arial" w:cs="Arial"/>
                <w:sz w:val="16"/>
                <w:szCs w:val="16"/>
                <w:lang w:eastAsia="fi-FI"/>
              </w:rPr>
              <w:t xml:space="preserve">PCC voltage 1.0 pu -&gt; 0.9 pu -&gt; 1.0 pu -&gt; 1.1 pu -&gt; 1.0 pu </w:t>
            </w:r>
          </w:p>
        </w:tc>
        <w:tc>
          <w:tcPr>
            <w:tcW w:w="1134" w:type="dxa"/>
            <w:tcBorders>
              <w:top w:val="single" w:sz="4" w:space="0" w:color="auto"/>
              <w:left w:val="single" w:sz="4" w:space="0" w:color="auto"/>
              <w:bottom w:val="single" w:sz="4" w:space="0" w:color="auto"/>
              <w:right w:val="single" w:sz="4" w:space="0" w:color="auto"/>
            </w:tcBorders>
          </w:tcPr>
          <w:p w14:paraId="4DAF1197" w14:textId="6A70C0B2" w:rsidR="0032245A" w:rsidRPr="009C7BB7" w:rsidRDefault="0032245A" w:rsidP="003D2D4E">
            <w:pPr>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tcPr>
          <w:p w14:paraId="50429E41" w14:textId="0A942AFB"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GB" w:eastAsia="fi-FI"/>
              </w:rPr>
              <w:t>Reactive power matches reactive power capacity calculations</w:t>
            </w:r>
          </w:p>
        </w:tc>
        <w:tc>
          <w:tcPr>
            <w:tcW w:w="850" w:type="dxa"/>
            <w:tcBorders>
              <w:top w:val="single" w:sz="4" w:space="0" w:color="auto"/>
              <w:left w:val="single" w:sz="4" w:space="0" w:color="auto"/>
              <w:bottom w:val="single" w:sz="4" w:space="0" w:color="auto"/>
              <w:right w:val="single" w:sz="4" w:space="0" w:color="auto"/>
            </w:tcBorders>
          </w:tcPr>
          <w:p w14:paraId="3174FC65" w14:textId="77777777" w:rsidR="0032245A" w:rsidRPr="009C7BB7" w:rsidRDefault="0032245A" w:rsidP="003D2D4E">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26BDF9A2" w14:textId="56E53026" w:rsidR="0032245A" w:rsidRPr="009C7BB7" w:rsidRDefault="0032245A" w:rsidP="003D2D4E">
            <w:pPr>
              <w:spacing w:after="240"/>
              <w:rPr>
                <w:rFonts w:ascii="Arial" w:hAnsi="Arial" w:cs="Arial"/>
                <w:sz w:val="16"/>
                <w:szCs w:val="16"/>
                <w:lang w:val="en-GB" w:eastAsia="fi-FI"/>
              </w:rPr>
            </w:pPr>
          </w:p>
        </w:tc>
      </w:tr>
      <w:tr w:rsidR="0032245A" w:rsidRPr="00523F65" w14:paraId="6E9D133E" w14:textId="77777777" w:rsidTr="009C7BB7">
        <w:trPr>
          <w:cantSplit/>
          <w:trHeight w:val="98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5673342" w14:textId="297E9D2C" w:rsidR="0032245A" w:rsidRPr="009C7BB7" w:rsidRDefault="0032245A" w:rsidP="003D2D4E">
            <w:pPr>
              <w:spacing w:after="240"/>
              <w:rPr>
                <w:rFonts w:ascii="Arial" w:hAnsi="Arial" w:cs="Arial"/>
                <w:b/>
                <w:bCs/>
                <w:sz w:val="16"/>
                <w:szCs w:val="16"/>
                <w:lang w:val="en-GB" w:eastAsia="fi-FI"/>
              </w:rPr>
            </w:pPr>
            <w:r w:rsidRPr="009C7BB7">
              <w:rPr>
                <w:rFonts w:ascii="Arial" w:hAnsi="Arial" w:cs="Arial"/>
                <w:b/>
                <w:bCs/>
                <w:sz w:val="16"/>
                <w:szCs w:val="16"/>
                <w:lang w:val="en-GB" w:eastAsia="fi-FI"/>
              </w:rPr>
              <w:t>G4.3</w:t>
            </w:r>
          </w:p>
        </w:tc>
        <w:tc>
          <w:tcPr>
            <w:tcW w:w="1418" w:type="dxa"/>
            <w:tcBorders>
              <w:top w:val="single" w:sz="4" w:space="0" w:color="auto"/>
              <w:left w:val="single" w:sz="4" w:space="0" w:color="auto"/>
              <w:bottom w:val="single" w:sz="4" w:space="0" w:color="auto"/>
              <w:right w:val="single" w:sz="4" w:space="0" w:color="auto"/>
            </w:tcBorders>
          </w:tcPr>
          <w:p w14:paraId="73264A48" w14:textId="4CDC7527"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GB" w:eastAsia="fi-FI"/>
              </w:rPr>
              <w:t>Plant operating in momentary operating point 0.85 pu – Full power</w:t>
            </w:r>
          </w:p>
        </w:tc>
        <w:tc>
          <w:tcPr>
            <w:tcW w:w="851" w:type="dxa"/>
            <w:tcBorders>
              <w:top w:val="single" w:sz="4" w:space="0" w:color="auto"/>
              <w:left w:val="single" w:sz="4" w:space="0" w:color="auto"/>
              <w:bottom w:val="single" w:sz="4" w:space="0" w:color="auto"/>
              <w:right w:val="single" w:sz="4" w:space="0" w:color="auto"/>
            </w:tcBorders>
            <w:noWrap/>
          </w:tcPr>
          <w:p w14:paraId="1EFCAE29" w14:textId="4087260B"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5EB21410" w14:textId="1BCB5BC6"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GB" w:eastAsia="fi-FI"/>
              </w:rPr>
              <w:t>PCC Voltage 1.0 pu -&gt; 0.85 pu-&gt; 1.0 pu</w:t>
            </w:r>
          </w:p>
        </w:tc>
        <w:tc>
          <w:tcPr>
            <w:tcW w:w="1134" w:type="dxa"/>
            <w:tcBorders>
              <w:top w:val="single" w:sz="4" w:space="0" w:color="auto"/>
              <w:left w:val="single" w:sz="4" w:space="0" w:color="auto"/>
              <w:bottom w:val="single" w:sz="4" w:space="0" w:color="auto"/>
              <w:right w:val="single" w:sz="4" w:space="0" w:color="auto"/>
            </w:tcBorders>
          </w:tcPr>
          <w:p w14:paraId="70B89A5A" w14:textId="638C845C" w:rsidR="0032245A" w:rsidRPr="009C7BB7" w:rsidRDefault="0032245A" w:rsidP="003D2D4E">
            <w:pPr>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tcPr>
          <w:p w14:paraId="75066827" w14:textId="20BE9790" w:rsidR="0032245A" w:rsidRPr="009C7BB7" w:rsidRDefault="0032245A" w:rsidP="003D2D4E">
            <w:pPr>
              <w:spacing w:after="240"/>
              <w:rPr>
                <w:rFonts w:ascii="Arial" w:hAnsi="Arial" w:cs="Arial"/>
                <w:sz w:val="16"/>
                <w:szCs w:val="16"/>
                <w:lang w:val="en-GB" w:eastAsia="fi-FI"/>
              </w:rPr>
            </w:pPr>
            <w:r w:rsidRPr="009C7BB7">
              <w:rPr>
                <w:rFonts w:ascii="Arial" w:hAnsi="Arial" w:cs="Arial"/>
                <w:sz w:val="16"/>
                <w:szCs w:val="16"/>
                <w:lang w:val="en-GB" w:eastAsia="fi-FI"/>
              </w:rPr>
              <w:t>Reactive power shall be produced for a minimum of 10 seconds. No tripping</w:t>
            </w:r>
          </w:p>
        </w:tc>
        <w:tc>
          <w:tcPr>
            <w:tcW w:w="850" w:type="dxa"/>
            <w:tcBorders>
              <w:top w:val="single" w:sz="4" w:space="0" w:color="auto"/>
              <w:left w:val="single" w:sz="4" w:space="0" w:color="auto"/>
              <w:bottom w:val="single" w:sz="4" w:space="0" w:color="auto"/>
              <w:right w:val="single" w:sz="4" w:space="0" w:color="auto"/>
            </w:tcBorders>
          </w:tcPr>
          <w:p w14:paraId="7151CD62" w14:textId="77777777" w:rsidR="0032245A" w:rsidRPr="009C7BB7" w:rsidRDefault="0032245A" w:rsidP="003D2D4E">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11D68AF2" w14:textId="016A97E5" w:rsidR="0032245A" w:rsidRPr="009C7BB7" w:rsidRDefault="0032245A" w:rsidP="003D2D4E">
            <w:pPr>
              <w:spacing w:after="240"/>
              <w:rPr>
                <w:rFonts w:ascii="Arial" w:hAnsi="Arial" w:cs="Arial"/>
                <w:sz w:val="16"/>
                <w:szCs w:val="16"/>
                <w:lang w:val="en-GB" w:eastAsia="fi-FI"/>
              </w:rPr>
            </w:pPr>
          </w:p>
        </w:tc>
      </w:tr>
      <w:tr w:rsidR="0032245A" w:rsidRPr="00E4562A" w14:paraId="3C9C5E36" w14:textId="77777777" w:rsidTr="009C7BB7">
        <w:trPr>
          <w:cantSplit/>
          <w:trHeight w:val="691"/>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6E268AC" w14:textId="37BA8F1E"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t>G4.4</w:t>
            </w:r>
          </w:p>
        </w:tc>
        <w:tc>
          <w:tcPr>
            <w:tcW w:w="1418" w:type="dxa"/>
            <w:tcBorders>
              <w:top w:val="single" w:sz="4" w:space="0" w:color="auto"/>
              <w:left w:val="single" w:sz="4" w:space="0" w:color="auto"/>
              <w:bottom w:val="single" w:sz="4" w:space="0" w:color="auto"/>
              <w:right w:val="single" w:sz="4" w:space="0" w:color="auto"/>
            </w:tcBorders>
          </w:tcPr>
          <w:p w14:paraId="26D653F2" w14:textId="6AE087B7"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Compensation equipment logic disconnect</w:t>
            </w:r>
          </w:p>
        </w:tc>
        <w:tc>
          <w:tcPr>
            <w:tcW w:w="851" w:type="dxa"/>
            <w:tcBorders>
              <w:top w:val="single" w:sz="4" w:space="0" w:color="auto"/>
              <w:left w:val="single" w:sz="4" w:space="0" w:color="auto"/>
              <w:bottom w:val="single" w:sz="4" w:space="0" w:color="auto"/>
              <w:right w:val="single" w:sz="4" w:space="0" w:color="auto"/>
            </w:tcBorders>
            <w:noWrap/>
          </w:tcPr>
          <w:p w14:paraId="075F2D01" w14:textId="42C36D1F"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P ramp</w:t>
            </w:r>
          </w:p>
        </w:tc>
        <w:tc>
          <w:tcPr>
            <w:tcW w:w="2126" w:type="dxa"/>
            <w:tcBorders>
              <w:top w:val="single" w:sz="4" w:space="0" w:color="auto"/>
              <w:left w:val="single" w:sz="4" w:space="0" w:color="auto"/>
              <w:bottom w:val="single" w:sz="4" w:space="0" w:color="auto"/>
              <w:right w:val="single" w:sz="4" w:space="0" w:color="auto"/>
            </w:tcBorders>
          </w:tcPr>
          <w:p w14:paraId="694E3AC7" w14:textId="5E3E0F8F"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Active power ramp down according to MSU connection logic</w:t>
            </w:r>
          </w:p>
        </w:tc>
        <w:tc>
          <w:tcPr>
            <w:tcW w:w="1134" w:type="dxa"/>
            <w:tcBorders>
              <w:top w:val="single" w:sz="4" w:space="0" w:color="auto"/>
              <w:left w:val="single" w:sz="4" w:space="0" w:color="auto"/>
              <w:bottom w:val="single" w:sz="4" w:space="0" w:color="auto"/>
              <w:right w:val="single" w:sz="4" w:space="0" w:color="auto"/>
            </w:tcBorders>
          </w:tcPr>
          <w:p w14:paraId="0DE7BDDD" w14:textId="77777777" w:rsidR="0032245A" w:rsidRPr="009C7BB7" w:rsidRDefault="0032245A" w:rsidP="00523F65">
            <w:pPr>
              <w:rPr>
                <w:rFonts w:ascii="Arial" w:hAnsi="Arial" w:cs="Arial"/>
                <w:sz w:val="16"/>
                <w:szCs w:val="16"/>
                <w:lang w:val="en-GB" w:eastAsia="fi-FI"/>
              </w:rPr>
            </w:pPr>
          </w:p>
          <w:p w14:paraId="0E6B83C1" w14:textId="77777777" w:rsidR="0032245A" w:rsidRPr="009C7BB7" w:rsidRDefault="0032245A" w:rsidP="00523F65">
            <w:pPr>
              <w:rPr>
                <w:rFonts w:ascii="Arial" w:hAnsi="Arial" w:cs="Arial"/>
                <w:sz w:val="16"/>
                <w:szCs w:val="16"/>
                <w:lang w:val="en-GB" w:eastAsia="fi-FI"/>
              </w:rPr>
            </w:pPr>
          </w:p>
          <w:p w14:paraId="7931E611" w14:textId="4DAA4CFE" w:rsidR="0032245A" w:rsidRPr="009C7BB7" w:rsidRDefault="0032245A" w:rsidP="00523F65">
            <w:pPr>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0A540B19" w14:textId="195889DD"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Compensation devices shall be connected at the beginning and shall be disconnected during the active power ramp</w:t>
            </w:r>
          </w:p>
        </w:tc>
        <w:tc>
          <w:tcPr>
            <w:tcW w:w="850" w:type="dxa"/>
            <w:tcBorders>
              <w:top w:val="single" w:sz="4" w:space="0" w:color="auto"/>
              <w:left w:val="single" w:sz="4" w:space="0" w:color="auto"/>
              <w:bottom w:val="single" w:sz="4" w:space="0" w:color="auto"/>
              <w:right w:val="single" w:sz="4" w:space="0" w:color="auto"/>
            </w:tcBorders>
          </w:tcPr>
          <w:p w14:paraId="6400C057"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53A675E" w14:textId="096E3555" w:rsidR="0032245A" w:rsidRPr="009C7BB7" w:rsidRDefault="0032245A" w:rsidP="00523F65">
            <w:pPr>
              <w:spacing w:after="240"/>
              <w:rPr>
                <w:rFonts w:ascii="Arial" w:hAnsi="Arial" w:cs="Arial"/>
                <w:sz w:val="16"/>
                <w:szCs w:val="16"/>
                <w:lang w:val="en-GB" w:eastAsia="fi-FI"/>
              </w:rPr>
            </w:pPr>
          </w:p>
        </w:tc>
      </w:tr>
      <w:tr w:rsidR="0032245A" w:rsidRPr="00E4562A" w14:paraId="3D3C1270"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680FB5C" w14:textId="55B50ED8"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t>G4.5</w:t>
            </w:r>
          </w:p>
        </w:tc>
        <w:tc>
          <w:tcPr>
            <w:tcW w:w="1418" w:type="dxa"/>
            <w:tcBorders>
              <w:top w:val="single" w:sz="4" w:space="0" w:color="auto"/>
              <w:left w:val="single" w:sz="4" w:space="0" w:color="auto"/>
              <w:bottom w:val="single" w:sz="4" w:space="0" w:color="auto"/>
              <w:right w:val="single" w:sz="4" w:space="0" w:color="auto"/>
            </w:tcBorders>
          </w:tcPr>
          <w:p w14:paraId="4D37E8BD" w14:textId="731546F2"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Compensation equipment logic connect</w:t>
            </w:r>
          </w:p>
        </w:tc>
        <w:tc>
          <w:tcPr>
            <w:tcW w:w="851" w:type="dxa"/>
            <w:tcBorders>
              <w:top w:val="single" w:sz="4" w:space="0" w:color="auto"/>
              <w:left w:val="single" w:sz="4" w:space="0" w:color="auto"/>
              <w:bottom w:val="single" w:sz="4" w:space="0" w:color="auto"/>
              <w:right w:val="single" w:sz="4" w:space="0" w:color="auto"/>
            </w:tcBorders>
            <w:noWrap/>
          </w:tcPr>
          <w:p w14:paraId="74E87F49" w14:textId="124F9DD0"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P ramp</w:t>
            </w:r>
          </w:p>
        </w:tc>
        <w:tc>
          <w:tcPr>
            <w:tcW w:w="2126" w:type="dxa"/>
            <w:tcBorders>
              <w:top w:val="single" w:sz="4" w:space="0" w:color="auto"/>
              <w:left w:val="single" w:sz="4" w:space="0" w:color="auto"/>
              <w:bottom w:val="single" w:sz="4" w:space="0" w:color="auto"/>
              <w:right w:val="single" w:sz="4" w:space="0" w:color="auto"/>
            </w:tcBorders>
          </w:tcPr>
          <w:p w14:paraId="1668118D" w14:textId="1365FD9F"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Active power ramp up according to MSU connection logic</w:t>
            </w:r>
          </w:p>
        </w:tc>
        <w:tc>
          <w:tcPr>
            <w:tcW w:w="1134" w:type="dxa"/>
            <w:tcBorders>
              <w:top w:val="single" w:sz="4" w:space="0" w:color="auto"/>
              <w:left w:val="single" w:sz="4" w:space="0" w:color="auto"/>
              <w:bottom w:val="single" w:sz="4" w:space="0" w:color="auto"/>
              <w:right w:val="single" w:sz="4" w:space="0" w:color="auto"/>
            </w:tcBorders>
          </w:tcPr>
          <w:p w14:paraId="4ABF740F" w14:textId="77777777" w:rsidR="0032245A" w:rsidRPr="009C7BB7" w:rsidRDefault="0032245A" w:rsidP="00523F65">
            <w:pPr>
              <w:rPr>
                <w:rFonts w:ascii="Arial" w:hAnsi="Arial" w:cs="Arial"/>
                <w:sz w:val="16"/>
                <w:szCs w:val="16"/>
                <w:lang w:val="en-GB" w:eastAsia="fi-FI"/>
              </w:rPr>
            </w:pPr>
          </w:p>
          <w:p w14:paraId="2DD43F3D" w14:textId="77777777" w:rsidR="0032245A" w:rsidRPr="009C7BB7" w:rsidRDefault="0032245A" w:rsidP="00523F65">
            <w:pPr>
              <w:rPr>
                <w:rFonts w:ascii="Arial" w:hAnsi="Arial" w:cs="Arial"/>
                <w:sz w:val="16"/>
                <w:szCs w:val="16"/>
                <w:lang w:val="en-GB" w:eastAsia="fi-FI"/>
              </w:rPr>
            </w:pPr>
          </w:p>
          <w:p w14:paraId="317615C8" w14:textId="428ACE31" w:rsidR="0032245A" w:rsidRPr="009C7BB7" w:rsidRDefault="0032245A" w:rsidP="00523F65">
            <w:pPr>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1A2E5F0B" w14:textId="62150F22"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Compensation devices shall be disconnected at the beginning and shall be connected during the active power ramp</w:t>
            </w:r>
          </w:p>
        </w:tc>
        <w:tc>
          <w:tcPr>
            <w:tcW w:w="850" w:type="dxa"/>
            <w:tcBorders>
              <w:top w:val="single" w:sz="4" w:space="0" w:color="auto"/>
              <w:left w:val="single" w:sz="4" w:space="0" w:color="auto"/>
              <w:bottom w:val="single" w:sz="4" w:space="0" w:color="auto"/>
              <w:right w:val="single" w:sz="4" w:space="0" w:color="auto"/>
            </w:tcBorders>
          </w:tcPr>
          <w:p w14:paraId="3281705C"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0000E41E" w14:textId="0C2CECB4" w:rsidR="0032245A" w:rsidRPr="009C7BB7" w:rsidRDefault="0032245A" w:rsidP="00523F65">
            <w:pPr>
              <w:spacing w:after="240"/>
              <w:rPr>
                <w:rFonts w:ascii="Arial" w:hAnsi="Arial" w:cs="Arial"/>
                <w:sz w:val="16"/>
                <w:szCs w:val="16"/>
                <w:lang w:val="en-GB" w:eastAsia="fi-FI"/>
              </w:rPr>
            </w:pPr>
          </w:p>
        </w:tc>
      </w:tr>
      <w:tr w:rsidR="0032245A" w:rsidRPr="00E4562A" w14:paraId="57284352"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D001001" w14:textId="2291BBE1"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t>G5.1</w:t>
            </w:r>
          </w:p>
        </w:tc>
        <w:tc>
          <w:tcPr>
            <w:tcW w:w="1418" w:type="dxa"/>
            <w:tcBorders>
              <w:top w:val="single" w:sz="4" w:space="0" w:color="auto"/>
              <w:left w:val="single" w:sz="4" w:space="0" w:color="auto"/>
              <w:bottom w:val="single" w:sz="4" w:space="0" w:color="auto"/>
              <w:right w:val="single" w:sz="4" w:space="0" w:color="auto"/>
            </w:tcBorders>
          </w:tcPr>
          <w:p w14:paraId="6672E2A2" w14:textId="53446764"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Step response test</w:t>
            </w:r>
          </w:p>
        </w:tc>
        <w:tc>
          <w:tcPr>
            <w:tcW w:w="851" w:type="dxa"/>
            <w:tcBorders>
              <w:top w:val="single" w:sz="4" w:space="0" w:color="auto"/>
              <w:left w:val="single" w:sz="4" w:space="0" w:color="auto"/>
              <w:bottom w:val="single" w:sz="4" w:space="0" w:color="auto"/>
              <w:right w:val="single" w:sz="4" w:space="0" w:color="auto"/>
            </w:tcBorders>
            <w:noWrap/>
          </w:tcPr>
          <w:p w14:paraId="606D4CBF" w14:textId="023F5B06"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5C262ACE" w14:textId="4BE159D7"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According to VJV2024 chapter 18.2.2.1</w:t>
            </w:r>
          </w:p>
        </w:tc>
        <w:tc>
          <w:tcPr>
            <w:tcW w:w="1134" w:type="dxa"/>
            <w:tcBorders>
              <w:top w:val="single" w:sz="4" w:space="0" w:color="auto"/>
              <w:left w:val="single" w:sz="4" w:space="0" w:color="auto"/>
              <w:bottom w:val="single" w:sz="4" w:space="0" w:color="auto"/>
              <w:right w:val="single" w:sz="4" w:space="0" w:color="auto"/>
            </w:tcBorders>
          </w:tcPr>
          <w:p w14:paraId="5F952AEA" w14:textId="77777777" w:rsidR="0032245A" w:rsidRPr="009C7BB7" w:rsidRDefault="0032245A" w:rsidP="00523F65">
            <w:pPr>
              <w:spacing w:after="240"/>
              <w:rPr>
                <w:rFonts w:ascii="Arial" w:hAnsi="Arial" w:cs="Arial"/>
                <w:sz w:val="16"/>
                <w:szCs w:val="16"/>
                <w:lang w:val="en-GB" w:eastAsia="fi-FI"/>
              </w:rPr>
            </w:pPr>
          </w:p>
          <w:p w14:paraId="3F44FE7F" w14:textId="789C4665" w:rsidR="0032245A" w:rsidRPr="009C7BB7" w:rsidRDefault="0032245A" w:rsidP="00523F65">
            <w:pPr>
              <w:rPr>
                <w:rFonts w:ascii="Arial" w:hAnsi="Arial" w:cs="Arial"/>
                <w:sz w:val="16"/>
                <w:szCs w:val="16"/>
                <w:lang w:val="en-GB" w:eastAsia="fi-FI"/>
              </w:rPr>
            </w:pPr>
            <w:r w:rsidRPr="009C7BB7">
              <w:rPr>
                <w:rFonts w:ascii="Arial" w:hAnsi="Arial" w:cs="Arial"/>
                <w:sz w:val="16"/>
                <w:szCs w:val="16"/>
                <w:lang w:val="en-GB" w:eastAsia="fi-FI"/>
              </w:rPr>
              <w:t>VCSCR</w:t>
            </w:r>
          </w:p>
        </w:tc>
        <w:tc>
          <w:tcPr>
            <w:tcW w:w="1843" w:type="dxa"/>
            <w:tcBorders>
              <w:top w:val="single" w:sz="4" w:space="0" w:color="auto"/>
              <w:left w:val="single" w:sz="4" w:space="0" w:color="auto"/>
              <w:bottom w:val="single" w:sz="4" w:space="0" w:color="auto"/>
              <w:right w:val="single" w:sz="4" w:space="0" w:color="auto"/>
            </w:tcBorders>
          </w:tcPr>
          <w:p w14:paraId="54E429EC" w14:textId="1F40624D"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Performance criteria from VJV2024 13.2.2. Reactive power to PCC matches droop setting.</w:t>
            </w:r>
          </w:p>
        </w:tc>
        <w:tc>
          <w:tcPr>
            <w:tcW w:w="850" w:type="dxa"/>
            <w:tcBorders>
              <w:top w:val="single" w:sz="4" w:space="0" w:color="auto"/>
              <w:left w:val="single" w:sz="4" w:space="0" w:color="auto"/>
              <w:bottom w:val="single" w:sz="4" w:space="0" w:color="auto"/>
              <w:right w:val="single" w:sz="4" w:space="0" w:color="auto"/>
            </w:tcBorders>
          </w:tcPr>
          <w:p w14:paraId="3020CC82"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0293021" w14:textId="4578389E" w:rsidR="0032245A" w:rsidRPr="009C7BB7" w:rsidRDefault="0032245A" w:rsidP="00523F65">
            <w:pPr>
              <w:spacing w:after="240"/>
              <w:rPr>
                <w:rFonts w:ascii="Arial" w:hAnsi="Arial" w:cs="Arial"/>
                <w:sz w:val="16"/>
                <w:szCs w:val="16"/>
                <w:lang w:val="en-GB" w:eastAsia="fi-FI"/>
              </w:rPr>
            </w:pPr>
          </w:p>
        </w:tc>
      </w:tr>
      <w:tr w:rsidR="0032245A" w:rsidRPr="00E4562A" w14:paraId="776C6462"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F4DB1ED" w14:textId="27D8745C"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t>G6.1.1</w:t>
            </w:r>
          </w:p>
        </w:tc>
        <w:tc>
          <w:tcPr>
            <w:tcW w:w="1418" w:type="dxa"/>
            <w:tcBorders>
              <w:top w:val="single" w:sz="4" w:space="0" w:color="auto"/>
              <w:left w:val="single" w:sz="4" w:space="0" w:color="auto"/>
              <w:bottom w:val="single" w:sz="4" w:space="0" w:color="auto"/>
              <w:right w:val="single" w:sz="4" w:space="0" w:color="auto"/>
            </w:tcBorders>
          </w:tcPr>
          <w:p w14:paraId="62AFDD49" w14:textId="35F4B9C6"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Fault ride through – Disturbance 1</w:t>
            </w:r>
          </w:p>
        </w:tc>
        <w:tc>
          <w:tcPr>
            <w:tcW w:w="851" w:type="dxa"/>
            <w:tcBorders>
              <w:top w:val="single" w:sz="4" w:space="0" w:color="auto"/>
              <w:left w:val="single" w:sz="4" w:space="0" w:color="auto"/>
              <w:bottom w:val="single" w:sz="4" w:space="0" w:color="auto"/>
              <w:right w:val="single" w:sz="4" w:space="0" w:color="auto"/>
            </w:tcBorders>
            <w:noWrap/>
          </w:tcPr>
          <w:p w14:paraId="0FC93408" w14:textId="0887BE4B"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34DDC9B5" w14:textId="7A7A3F29"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US" w:eastAsia="fi-FI"/>
              </w:rPr>
              <w:t>VJV table 10.3 or 10.4, 3-ph SC</w:t>
            </w:r>
          </w:p>
        </w:tc>
        <w:tc>
          <w:tcPr>
            <w:tcW w:w="1134" w:type="dxa"/>
            <w:tcBorders>
              <w:top w:val="single" w:sz="4" w:space="0" w:color="auto"/>
              <w:left w:val="single" w:sz="4" w:space="0" w:color="auto"/>
              <w:bottom w:val="single" w:sz="4" w:space="0" w:color="auto"/>
              <w:right w:val="single" w:sz="4" w:space="0" w:color="auto"/>
            </w:tcBorders>
          </w:tcPr>
          <w:p w14:paraId="3B900470" w14:textId="2E32136A"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US" w:eastAsia="fi-FI"/>
              </w:rPr>
              <w:t>SCR normal after fault SCR minimum</w:t>
            </w:r>
          </w:p>
        </w:tc>
        <w:tc>
          <w:tcPr>
            <w:tcW w:w="1843" w:type="dxa"/>
            <w:tcBorders>
              <w:top w:val="single" w:sz="4" w:space="0" w:color="auto"/>
              <w:left w:val="single" w:sz="4" w:space="0" w:color="auto"/>
              <w:bottom w:val="single" w:sz="4" w:space="0" w:color="auto"/>
              <w:right w:val="single" w:sz="4" w:space="0" w:color="auto"/>
            </w:tcBorders>
          </w:tcPr>
          <w:p w14:paraId="1F0714CE" w14:textId="7A2F6F6B"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No tripping, expected recovery according to VJV2024</w:t>
            </w:r>
          </w:p>
        </w:tc>
        <w:tc>
          <w:tcPr>
            <w:tcW w:w="850" w:type="dxa"/>
            <w:tcBorders>
              <w:top w:val="single" w:sz="4" w:space="0" w:color="auto"/>
              <w:left w:val="single" w:sz="4" w:space="0" w:color="auto"/>
              <w:bottom w:val="single" w:sz="4" w:space="0" w:color="auto"/>
              <w:right w:val="single" w:sz="4" w:space="0" w:color="auto"/>
            </w:tcBorders>
          </w:tcPr>
          <w:p w14:paraId="31AE3FE8"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6DB5EDB0" w14:textId="0F5E59F8" w:rsidR="0032245A" w:rsidRPr="009C7BB7" w:rsidRDefault="0032245A" w:rsidP="00523F65">
            <w:pPr>
              <w:spacing w:after="240"/>
              <w:rPr>
                <w:rFonts w:ascii="Arial" w:hAnsi="Arial" w:cs="Arial"/>
                <w:sz w:val="16"/>
                <w:szCs w:val="16"/>
                <w:lang w:val="en-GB" w:eastAsia="fi-FI"/>
              </w:rPr>
            </w:pPr>
          </w:p>
        </w:tc>
      </w:tr>
      <w:tr w:rsidR="0032245A" w:rsidRPr="00E4562A" w14:paraId="09A843E2"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4FE560F" w14:textId="056021E7"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t>G6.1.2</w:t>
            </w:r>
          </w:p>
        </w:tc>
        <w:tc>
          <w:tcPr>
            <w:tcW w:w="1418" w:type="dxa"/>
            <w:tcBorders>
              <w:top w:val="single" w:sz="4" w:space="0" w:color="auto"/>
              <w:left w:val="single" w:sz="4" w:space="0" w:color="auto"/>
              <w:bottom w:val="single" w:sz="4" w:space="0" w:color="auto"/>
              <w:right w:val="single" w:sz="4" w:space="0" w:color="auto"/>
            </w:tcBorders>
          </w:tcPr>
          <w:p w14:paraId="6C384AFF" w14:textId="0B05ED83"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Fault ride through – Disturbance 2</w:t>
            </w:r>
          </w:p>
        </w:tc>
        <w:tc>
          <w:tcPr>
            <w:tcW w:w="851" w:type="dxa"/>
            <w:tcBorders>
              <w:top w:val="single" w:sz="4" w:space="0" w:color="auto"/>
              <w:left w:val="single" w:sz="4" w:space="0" w:color="auto"/>
              <w:bottom w:val="single" w:sz="4" w:space="0" w:color="auto"/>
              <w:right w:val="single" w:sz="4" w:space="0" w:color="auto"/>
            </w:tcBorders>
            <w:noWrap/>
          </w:tcPr>
          <w:p w14:paraId="46A218C4" w14:textId="48733FB0"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539CE20E" w14:textId="14D94B6D"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VJV table 10.3 or 10.4, 3-ph SC</w:t>
            </w:r>
          </w:p>
        </w:tc>
        <w:tc>
          <w:tcPr>
            <w:tcW w:w="1134" w:type="dxa"/>
            <w:tcBorders>
              <w:top w:val="single" w:sz="4" w:space="0" w:color="auto"/>
              <w:left w:val="single" w:sz="4" w:space="0" w:color="auto"/>
              <w:bottom w:val="single" w:sz="4" w:space="0" w:color="auto"/>
              <w:right w:val="single" w:sz="4" w:space="0" w:color="auto"/>
            </w:tcBorders>
          </w:tcPr>
          <w:p w14:paraId="44991E88" w14:textId="43DFCFF7"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41353361" w14:textId="0E4F7887"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No tripping, expected recovery according to VJV2024</w:t>
            </w:r>
          </w:p>
        </w:tc>
        <w:tc>
          <w:tcPr>
            <w:tcW w:w="850" w:type="dxa"/>
            <w:tcBorders>
              <w:top w:val="single" w:sz="4" w:space="0" w:color="auto"/>
              <w:left w:val="single" w:sz="4" w:space="0" w:color="auto"/>
              <w:bottom w:val="single" w:sz="4" w:space="0" w:color="auto"/>
              <w:right w:val="single" w:sz="4" w:space="0" w:color="auto"/>
            </w:tcBorders>
          </w:tcPr>
          <w:p w14:paraId="3D7A81D0"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100E043" w14:textId="68CDE296" w:rsidR="0032245A" w:rsidRPr="009C7BB7" w:rsidRDefault="0032245A" w:rsidP="00523F65">
            <w:pPr>
              <w:spacing w:after="240"/>
              <w:rPr>
                <w:rFonts w:ascii="Arial" w:hAnsi="Arial" w:cs="Arial"/>
                <w:sz w:val="16"/>
                <w:szCs w:val="16"/>
                <w:lang w:val="en-GB" w:eastAsia="fi-FI"/>
              </w:rPr>
            </w:pPr>
          </w:p>
        </w:tc>
      </w:tr>
      <w:tr w:rsidR="0032245A" w:rsidRPr="00E4562A" w14:paraId="1845AFBC"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B1EFD75" w14:textId="3C8C6B6E"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lastRenderedPageBreak/>
              <w:t>G6.1.3</w:t>
            </w:r>
          </w:p>
        </w:tc>
        <w:tc>
          <w:tcPr>
            <w:tcW w:w="1418" w:type="dxa"/>
            <w:tcBorders>
              <w:top w:val="single" w:sz="4" w:space="0" w:color="auto"/>
              <w:left w:val="single" w:sz="4" w:space="0" w:color="auto"/>
              <w:bottom w:val="single" w:sz="4" w:space="0" w:color="auto"/>
              <w:right w:val="single" w:sz="4" w:space="0" w:color="auto"/>
            </w:tcBorders>
          </w:tcPr>
          <w:p w14:paraId="1EEE511D" w14:textId="1623DCF0"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Fault ride through – Disturbance 1</w:t>
            </w:r>
          </w:p>
        </w:tc>
        <w:tc>
          <w:tcPr>
            <w:tcW w:w="851" w:type="dxa"/>
            <w:tcBorders>
              <w:top w:val="single" w:sz="4" w:space="0" w:color="auto"/>
              <w:left w:val="single" w:sz="4" w:space="0" w:color="auto"/>
              <w:bottom w:val="single" w:sz="4" w:space="0" w:color="auto"/>
              <w:right w:val="single" w:sz="4" w:space="0" w:color="auto"/>
            </w:tcBorders>
            <w:noWrap/>
          </w:tcPr>
          <w:p w14:paraId="37AA96AF" w14:textId="6519DF40"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2663868D" w14:textId="757A2D36"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VJV table 10.3 or 10.4 2-ph SC</w:t>
            </w:r>
          </w:p>
        </w:tc>
        <w:tc>
          <w:tcPr>
            <w:tcW w:w="1134" w:type="dxa"/>
            <w:tcBorders>
              <w:top w:val="single" w:sz="4" w:space="0" w:color="auto"/>
              <w:left w:val="single" w:sz="4" w:space="0" w:color="auto"/>
              <w:bottom w:val="single" w:sz="4" w:space="0" w:color="auto"/>
              <w:right w:val="single" w:sz="4" w:space="0" w:color="auto"/>
            </w:tcBorders>
          </w:tcPr>
          <w:p w14:paraId="532D93EE" w14:textId="24A27480"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SCR Normal, after fault SCR minimum</w:t>
            </w:r>
          </w:p>
        </w:tc>
        <w:tc>
          <w:tcPr>
            <w:tcW w:w="1843" w:type="dxa"/>
            <w:tcBorders>
              <w:top w:val="single" w:sz="4" w:space="0" w:color="auto"/>
              <w:left w:val="single" w:sz="4" w:space="0" w:color="auto"/>
              <w:bottom w:val="single" w:sz="4" w:space="0" w:color="auto"/>
              <w:right w:val="single" w:sz="4" w:space="0" w:color="auto"/>
            </w:tcBorders>
          </w:tcPr>
          <w:p w14:paraId="169100F5" w14:textId="61A4510C"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No tripping, expected recovery according to VJV2024</w:t>
            </w:r>
          </w:p>
        </w:tc>
        <w:tc>
          <w:tcPr>
            <w:tcW w:w="850" w:type="dxa"/>
            <w:tcBorders>
              <w:top w:val="single" w:sz="4" w:space="0" w:color="auto"/>
              <w:left w:val="single" w:sz="4" w:space="0" w:color="auto"/>
              <w:bottom w:val="single" w:sz="4" w:space="0" w:color="auto"/>
              <w:right w:val="single" w:sz="4" w:space="0" w:color="auto"/>
            </w:tcBorders>
          </w:tcPr>
          <w:p w14:paraId="2899E334"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3DE7545" w14:textId="40AC2F28" w:rsidR="0032245A" w:rsidRPr="009C7BB7" w:rsidRDefault="0032245A" w:rsidP="00523F65">
            <w:pPr>
              <w:spacing w:after="240"/>
              <w:rPr>
                <w:rFonts w:ascii="Arial" w:hAnsi="Arial" w:cs="Arial"/>
                <w:sz w:val="16"/>
                <w:szCs w:val="16"/>
                <w:lang w:val="en-GB" w:eastAsia="fi-FI"/>
              </w:rPr>
            </w:pPr>
          </w:p>
        </w:tc>
      </w:tr>
      <w:tr w:rsidR="0032245A" w:rsidRPr="00E4562A" w14:paraId="389B1E85"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7F0E18E" w14:textId="20E16CC3" w:rsidR="0032245A" w:rsidRPr="009C7BB7" w:rsidRDefault="0032245A" w:rsidP="00523F65">
            <w:pPr>
              <w:spacing w:after="240"/>
              <w:rPr>
                <w:rFonts w:ascii="Arial" w:hAnsi="Arial" w:cs="Arial"/>
                <w:b/>
                <w:bCs/>
                <w:sz w:val="16"/>
                <w:szCs w:val="16"/>
                <w:lang w:val="en-GB" w:eastAsia="fi-FI"/>
              </w:rPr>
            </w:pPr>
            <w:r w:rsidRPr="009C7BB7">
              <w:rPr>
                <w:rFonts w:ascii="Arial" w:hAnsi="Arial" w:cs="Arial"/>
                <w:b/>
                <w:bCs/>
                <w:sz w:val="16"/>
                <w:szCs w:val="16"/>
                <w:lang w:val="en-GB" w:eastAsia="fi-FI"/>
              </w:rPr>
              <w:t>G6.1.4</w:t>
            </w:r>
          </w:p>
        </w:tc>
        <w:tc>
          <w:tcPr>
            <w:tcW w:w="1418" w:type="dxa"/>
            <w:tcBorders>
              <w:top w:val="single" w:sz="4" w:space="0" w:color="auto"/>
              <w:left w:val="single" w:sz="4" w:space="0" w:color="auto"/>
              <w:bottom w:val="single" w:sz="4" w:space="0" w:color="auto"/>
              <w:right w:val="single" w:sz="4" w:space="0" w:color="auto"/>
            </w:tcBorders>
          </w:tcPr>
          <w:p w14:paraId="7F09ED68" w14:textId="7509BD83"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Fault ride through – Disturbance 1</w:t>
            </w:r>
          </w:p>
        </w:tc>
        <w:tc>
          <w:tcPr>
            <w:tcW w:w="851" w:type="dxa"/>
            <w:tcBorders>
              <w:top w:val="single" w:sz="4" w:space="0" w:color="auto"/>
              <w:left w:val="single" w:sz="4" w:space="0" w:color="auto"/>
              <w:bottom w:val="single" w:sz="4" w:space="0" w:color="auto"/>
              <w:right w:val="single" w:sz="4" w:space="0" w:color="auto"/>
            </w:tcBorders>
            <w:noWrap/>
          </w:tcPr>
          <w:p w14:paraId="3AE5B368" w14:textId="5ED743DB"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192063BE" w14:textId="38714AF5"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VJV table 10.3 or 10.4 2-ph SC to ground</w:t>
            </w:r>
          </w:p>
        </w:tc>
        <w:tc>
          <w:tcPr>
            <w:tcW w:w="1134" w:type="dxa"/>
            <w:tcBorders>
              <w:top w:val="single" w:sz="4" w:space="0" w:color="auto"/>
              <w:left w:val="single" w:sz="4" w:space="0" w:color="auto"/>
              <w:bottom w:val="single" w:sz="4" w:space="0" w:color="auto"/>
              <w:right w:val="single" w:sz="4" w:space="0" w:color="auto"/>
            </w:tcBorders>
          </w:tcPr>
          <w:p w14:paraId="0A9F2407" w14:textId="2E99FF09"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SCR Normal, after fault SCR minimum</w:t>
            </w:r>
          </w:p>
        </w:tc>
        <w:tc>
          <w:tcPr>
            <w:tcW w:w="1843" w:type="dxa"/>
            <w:tcBorders>
              <w:top w:val="single" w:sz="4" w:space="0" w:color="auto"/>
              <w:left w:val="single" w:sz="4" w:space="0" w:color="auto"/>
              <w:bottom w:val="single" w:sz="4" w:space="0" w:color="auto"/>
              <w:right w:val="single" w:sz="4" w:space="0" w:color="auto"/>
            </w:tcBorders>
          </w:tcPr>
          <w:p w14:paraId="1635D645" w14:textId="0EE163A0" w:rsidR="0032245A" w:rsidRPr="009C7BB7" w:rsidRDefault="0032245A" w:rsidP="00523F65">
            <w:pPr>
              <w:spacing w:after="240"/>
              <w:rPr>
                <w:rFonts w:ascii="Arial" w:hAnsi="Arial" w:cs="Arial"/>
                <w:sz w:val="16"/>
                <w:szCs w:val="16"/>
                <w:lang w:val="en-GB" w:eastAsia="fi-FI"/>
              </w:rPr>
            </w:pPr>
            <w:r w:rsidRPr="009C7BB7">
              <w:rPr>
                <w:rFonts w:ascii="Arial" w:hAnsi="Arial" w:cs="Arial"/>
                <w:sz w:val="16"/>
                <w:szCs w:val="16"/>
                <w:lang w:val="en-GB" w:eastAsia="fi-FI"/>
              </w:rPr>
              <w:t>No tripping, expected recovery according to VJV2024</w:t>
            </w:r>
          </w:p>
        </w:tc>
        <w:tc>
          <w:tcPr>
            <w:tcW w:w="850" w:type="dxa"/>
            <w:tcBorders>
              <w:top w:val="single" w:sz="4" w:space="0" w:color="auto"/>
              <w:left w:val="single" w:sz="4" w:space="0" w:color="auto"/>
              <w:bottom w:val="single" w:sz="4" w:space="0" w:color="auto"/>
              <w:right w:val="single" w:sz="4" w:space="0" w:color="auto"/>
            </w:tcBorders>
          </w:tcPr>
          <w:p w14:paraId="2787A1F2" w14:textId="77777777" w:rsidR="0032245A" w:rsidRPr="009C7BB7" w:rsidRDefault="0032245A" w:rsidP="00523F6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2A69D19C" w14:textId="790748FA" w:rsidR="0032245A" w:rsidRPr="009C7BB7" w:rsidRDefault="0032245A" w:rsidP="00523F65">
            <w:pPr>
              <w:spacing w:after="240"/>
              <w:rPr>
                <w:rFonts w:ascii="Arial" w:hAnsi="Arial" w:cs="Arial"/>
                <w:sz w:val="16"/>
                <w:szCs w:val="16"/>
                <w:lang w:val="en-GB" w:eastAsia="fi-FI"/>
              </w:rPr>
            </w:pPr>
          </w:p>
        </w:tc>
      </w:tr>
      <w:tr w:rsidR="0032245A" w:rsidRPr="00E4562A" w14:paraId="763D134D"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7CCA038" w14:textId="075CD757"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G6.1.5</w:t>
            </w:r>
          </w:p>
        </w:tc>
        <w:tc>
          <w:tcPr>
            <w:tcW w:w="1418" w:type="dxa"/>
            <w:tcBorders>
              <w:top w:val="single" w:sz="4" w:space="0" w:color="auto"/>
              <w:left w:val="single" w:sz="4" w:space="0" w:color="auto"/>
              <w:bottom w:val="single" w:sz="4" w:space="0" w:color="auto"/>
              <w:right w:val="single" w:sz="4" w:space="0" w:color="auto"/>
            </w:tcBorders>
          </w:tcPr>
          <w:p w14:paraId="302B71D1" w14:textId="540C1EF9"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Fault ride through – Disturbance 1</w:t>
            </w:r>
          </w:p>
        </w:tc>
        <w:tc>
          <w:tcPr>
            <w:tcW w:w="851" w:type="dxa"/>
            <w:tcBorders>
              <w:top w:val="single" w:sz="4" w:space="0" w:color="auto"/>
              <w:left w:val="single" w:sz="4" w:space="0" w:color="auto"/>
              <w:bottom w:val="single" w:sz="4" w:space="0" w:color="auto"/>
              <w:right w:val="single" w:sz="4" w:space="0" w:color="auto"/>
            </w:tcBorders>
            <w:noWrap/>
          </w:tcPr>
          <w:p w14:paraId="0DBA20DE" w14:textId="4C753DEC"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388B9221" w14:textId="48D57481"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 ph ground fault</w:t>
            </w:r>
          </w:p>
        </w:tc>
        <w:tc>
          <w:tcPr>
            <w:tcW w:w="1134" w:type="dxa"/>
            <w:tcBorders>
              <w:top w:val="single" w:sz="4" w:space="0" w:color="auto"/>
              <w:left w:val="single" w:sz="4" w:space="0" w:color="auto"/>
              <w:bottom w:val="single" w:sz="4" w:space="0" w:color="auto"/>
              <w:right w:val="single" w:sz="4" w:space="0" w:color="auto"/>
            </w:tcBorders>
          </w:tcPr>
          <w:p w14:paraId="5D71DFA4" w14:textId="3FE356AD"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SCR Normal, after fault SCR minimum</w:t>
            </w:r>
          </w:p>
        </w:tc>
        <w:tc>
          <w:tcPr>
            <w:tcW w:w="1843" w:type="dxa"/>
            <w:tcBorders>
              <w:top w:val="single" w:sz="4" w:space="0" w:color="auto"/>
              <w:left w:val="single" w:sz="4" w:space="0" w:color="auto"/>
              <w:bottom w:val="single" w:sz="4" w:space="0" w:color="auto"/>
              <w:right w:val="single" w:sz="4" w:space="0" w:color="auto"/>
            </w:tcBorders>
          </w:tcPr>
          <w:p w14:paraId="749D86BE" w14:textId="5582A77F"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No tripping, expected recovery according to VJV2024</w:t>
            </w:r>
          </w:p>
        </w:tc>
        <w:tc>
          <w:tcPr>
            <w:tcW w:w="850" w:type="dxa"/>
            <w:tcBorders>
              <w:top w:val="single" w:sz="4" w:space="0" w:color="auto"/>
              <w:left w:val="single" w:sz="4" w:space="0" w:color="auto"/>
              <w:bottom w:val="single" w:sz="4" w:space="0" w:color="auto"/>
              <w:right w:val="single" w:sz="4" w:space="0" w:color="auto"/>
            </w:tcBorders>
          </w:tcPr>
          <w:p w14:paraId="56195D58"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A472401" w14:textId="7B0A52DA" w:rsidR="0032245A" w:rsidRPr="009C7BB7" w:rsidRDefault="0032245A" w:rsidP="006956EB">
            <w:pPr>
              <w:spacing w:after="240"/>
              <w:rPr>
                <w:rFonts w:ascii="Arial" w:hAnsi="Arial" w:cs="Arial"/>
                <w:sz w:val="16"/>
                <w:szCs w:val="16"/>
                <w:lang w:val="en-GB" w:eastAsia="fi-FI"/>
              </w:rPr>
            </w:pPr>
          </w:p>
        </w:tc>
      </w:tr>
      <w:tr w:rsidR="0032245A" w:rsidRPr="00E4562A" w14:paraId="171FB221"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E78CBB5" w14:textId="7EE9DF61"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G6.1.6</w:t>
            </w:r>
          </w:p>
        </w:tc>
        <w:tc>
          <w:tcPr>
            <w:tcW w:w="1418" w:type="dxa"/>
            <w:tcBorders>
              <w:top w:val="single" w:sz="4" w:space="0" w:color="auto"/>
              <w:left w:val="single" w:sz="4" w:space="0" w:color="auto"/>
              <w:bottom w:val="single" w:sz="4" w:space="0" w:color="auto"/>
              <w:right w:val="single" w:sz="4" w:space="0" w:color="auto"/>
            </w:tcBorders>
          </w:tcPr>
          <w:p w14:paraId="2B2BC9C1" w14:textId="6DF01BC4"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Fault ride through – Fault 1</w:t>
            </w:r>
          </w:p>
        </w:tc>
        <w:tc>
          <w:tcPr>
            <w:tcW w:w="851" w:type="dxa"/>
            <w:tcBorders>
              <w:top w:val="single" w:sz="4" w:space="0" w:color="auto"/>
              <w:left w:val="single" w:sz="4" w:space="0" w:color="auto"/>
              <w:bottom w:val="single" w:sz="4" w:space="0" w:color="auto"/>
              <w:right w:val="single" w:sz="4" w:space="0" w:color="auto"/>
            </w:tcBorders>
            <w:noWrap/>
          </w:tcPr>
          <w:p w14:paraId="49E7BED0" w14:textId="2F662CD5"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5A901943" w14:textId="7DD2C051"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US" w:eastAsia="fi-FI"/>
              </w:rPr>
              <w:t>1-ph ground fault tested on all phases with U ≈ 0.6pu</w:t>
            </w:r>
          </w:p>
        </w:tc>
        <w:tc>
          <w:tcPr>
            <w:tcW w:w="1134" w:type="dxa"/>
            <w:tcBorders>
              <w:top w:val="single" w:sz="4" w:space="0" w:color="auto"/>
              <w:left w:val="single" w:sz="4" w:space="0" w:color="auto"/>
              <w:bottom w:val="single" w:sz="4" w:space="0" w:color="auto"/>
              <w:right w:val="single" w:sz="4" w:space="0" w:color="auto"/>
            </w:tcBorders>
          </w:tcPr>
          <w:p w14:paraId="6526082A" w14:textId="07FCF753"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SCR Normal, after fault SCR minimum</w:t>
            </w:r>
          </w:p>
        </w:tc>
        <w:tc>
          <w:tcPr>
            <w:tcW w:w="1843" w:type="dxa"/>
            <w:tcBorders>
              <w:top w:val="single" w:sz="4" w:space="0" w:color="auto"/>
              <w:left w:val="single" w:sz="4" w:space="0" w:color="auto"/>
              <w:bottom w:val="single" w:sz="4" w:space="0" w:color="auto"/>
              <w:right w:val="single" w:sz="4" w:space="0" w:color="auto"/>
            </w:tcBorders>
          </w:tcPr>
          <w:p w14:paraId="7F141184" w14:textId="646EB495"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No tripping, expected recovery according to VJV2024</w:t>
            </w:r>
          </w:p>
        </w:tc>
        <w:tc>
          <w:tcPr>
            <w:tcW w:w="850" w:type="dxa"/>
            <w:tcBorders>
              <w:top w:val="single" w:sz="4" w:space="0" w:color="auto"/>
              <w:left w:val="single" w:sz="4" w:space="0" w:color="auto"/>
              <w:bottom w:val="single" w:sz="4" w:space="0" w:color="auto"/>
              <w:right w:val="single" w:sz="4" w:space="0" w:color="auto"/>
            </w:tcBorders>
          </w:tcPr>
          <w:p w14:paraId="287E09CA"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FF0E220" w14:textId="1C0C8CB0" w:rsidR="0032245A" w:rsidRPr="009C7BB7" w:rsidRDefault="0032245A" w:rsidP="006956EB">
            <w:pPr>
              <w:spacing w:after="240"/>
              <w:rPr>
                <w:rFonts w:ascii="Arial" w:hAnsi="Arial" w:cs="Arial"/>
                <w:sz w:val="16"/>
                <w:szCs w:val="16"/>
                <w:lang w:val="en-GB" w:eastAsia="fi-FI"/>
              </w:rPr>
            </w:pPr>
          </w:p>
        </w:tc>
      </w:tr>
      <w:tr w:rsidR="0032245A" w:rsidRPr="00E4562A" w14:paraId="0F2F126C"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D9B261B" w14:textId="7DFC6A66"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G6.2</w:t>
            </w:r>
          </w:p>
        </w:tc>
        <w:tc>
          <w:tcPr>
            <w:tcW w:w="1418" w:type="dxa"/>
            <w:tcBorders>
              <w:top w:val="single" w:sz="4" w:space="0" w:color="auto"/>
              <w:left w:val="single" w:sz="4" w:space="0" w:color="auto"/>
              <w:bottom w:val="single" w:sz="4" w:space="0" w:color="auto"/>
              <w:right w:val="single" w:sz="4" w:space="0" w:color="auto"/>
            </w:tcBorders>
          </w:tcPr>
          <w:p w14:paraId="4411D1FE" w14:textId="573AE1C1"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Overvoltage withstand capability</w:t>
            </w:r>
          </w:p>
        </w:tc>
        <w:tc>
          <w:tcPr>
            <w:tcW w:w="851" w:type="dxa"/>
            <w:tcBorders>
              <w:top w:val="single" w:sz="4" w:space="0" w:color="auto"/>
              <w:left w:val="single" w:sz="4" w:space="0" w:color="auto"/>
              <w:bottom w:val="single" w:sz="4" w:space="0" w:color="auto"/>
              <w:right w:val="single" w:sz="4" w:space="0" w:color="auto"/>
            </w:tcBorders>
            <w:noWrap/>
          </w:tcPr>
          <w:p w14:paraId="7AB1E499" w14:textId="08F39996"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159BADEE" w14:textId="0457B543" w:rsidR="0032245A" w:rsidRPr="009C7BB7" w:rsidRDefault="0032245A" w:rsidP="006956EB">
            <w:pPr>
              <w:spacing w:after="240"/>
              <w:rPr>
                <w:rFonts w:ascii="Arial" w:hAnsi="Arial" w:cs="Arial"/>
                <w:sz w:val="16"/>
                <w:szCs w:val="16"/>
                <w:lang w:val="en-US" w:eastAsia="fi-FI"/>
              </w:rPr>
            </w:pPr>
            <w:r w:rsidRPr="009C7BB7">
              <w:rPr>
                <w:rFonts w:ascii="Arial" w:hAnsi="Arial" w:cs="Arial"/>
                <w:sz w:val="16"/>
                <w:szCs w:val="16"/>
                <w:lang w:val="en-GB" w:eastAsia="fi-FI"/>
              </w:rPr>
              <w:t>PCC Voltage 1.0 pu -&gt; 1.2 pu-&gt; 1.1 pu</w:t>
            </w:r>
          </w:p>
        </w:tc>
        <w:tc>
          <w:tcPr>
            <w:tcW w:w="1134" w:type="dxa"/>
            <w:tcBorders>
              <w:top w:val="single" w:sz="4" w:space="0" w:color="auto"/>
              <w:left w:val="single" w:sz="4" w:space="0" w:color="auto"/>
              <w:bottom w:val="single" w:sz="4" w:space="0" w:color="auto"/>
              <w:right w:val="single" w:sz="4" w:space="0" w:color="auto"/>
            </w:tcBorders>
          </w:tcPr>
          <w:p w14:paraId="106C501E" w14:textId="33D16D6F"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tcPr>
          <w:p w14:paraId="264A3B68" w14:textId="7B365096"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No tripping, stable response according to VJV2024</w:t>
            </w:r>
          </w:p>
        </w:tc>
        <w:tc>
          <w:tcPr>
            <w:tcW w:w="850" w:type="dxa"/>
            <w:tcBorders>
              <w:top w:val="single" w:sz="4" w:space="0" w:color="auto"/>
              <w:left w:val="single" w:sz="4" w:space="0" w:color="auto"/>
              <w:bottom w:val="single" w:sz="4" w:space="0" w:color="auto"/>
              <w:right w:val="single" w:sz="4" w:space="0" w:color="auto"/>
            </w:tcBorders>
          </w:tcPr>
          <w:p w14:paraId="166941A8"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08D5DA94" w14:textId="5E419E78" w:rsidR="0032245A" w:rsidRPr="009C7BB7" w:rsidRDefault="0032245A" w:rsidP="006956EB">
            <w:pPr>
              <w:spacing w:after="240"/>
              <w:rPr>
                <w:rFonts w:ascii="Arial" w:hAnsi="Arial" w:cs="Arial"/>
                <w:sz w:val="16"/>
                <w:szCs w:val="16"/>
                <w:lang w:val="en-GB" w:eastAsia="fi-FI"/>
              </w:rPr>
            </w:pPr>
          </w:p>
        </w:tc>
      </w:tr>
      <w:tr w:rsidR="0032245A" w:rsidRPr="005B1217" w14:paraId="003BAFEC"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83F0A6E" w14:textId="04819F42"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G6.3</w:t>
            </w:r>
          </w:p>
        </w:tc>
        <w:tc>
          <w:tcPr>
            <w:tcW w:w="1418" w:type="dxa"/>
            <w:tcBorders>
              <w:top w:val="single" w:sz="4" w:space="0" w:color="auto"/>
              <w:left w:val="single" w:sz="4" w:space="0" w:color="auto"/>
              <w:bottom w:val="single" w:sz="4" w:space="0" w:color="auto"/>
              <w:right w:val="single" w:sz="4" w:space="0" w:color="auto"/>
            </w:tcBorders>
          </w:tcPr>
          <w:p w14:paraId="25800823" w14:textId="6E515B17"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Multiple FRT</w:t>
            </w:r>
          </w:p>
        </w:tc>
        <w:tc>
          <w:tcPr>
            <w:tcW w:w="851" w:type="dxa"/>
            <w:tcBorders>
              <w:top w:val="single" w:sz="4" w:space="0" w:color="auto"/>
              <w:left w:val="single" w:sz="4" w:space="0" w:color="auto"/>
              <w:bottom w:val="single" w:sz="4" w:space="0" w:color="auto"/>
              <w:right w:val="single" w:sz="4" w:space="0" w:color="auto"/>
            </w:tcBorders>
            <w:noWrap/>
          </w:tcPr>
          <w:p w14:paraId="3BC4E907" w14:textId="42206FCA"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0C2C81DF" w14:textId="10BDAF9F"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US" w:eastAsia="fi-FI"/>
              </w:rPr>
              <w:t>Fault and reconnection cycle. 3-ph SC. 100ms fault time @ T+0s, T+0.5s, T+1.0s, T+30.0s, T+35.0s</w:t>
            </w:r>
          </w:p>
        </w:tc>
        <w:tc>
          <w:tcPr>
            <w:tcW w:w="1134" w:type="dxa"/>
            <w:tcBorders>
              <w:top w:val="single" w:sz="4" w:space="0" w:color="auto"/>
              <w:left w:val="single" w:sz="4" w:space="0" w:color="auto"/>
              <w:bottom w:val="single" w:sz="4" w:space="0" w:color="auto"/>
              <w:right w:val="single" w:sz="4" w:space="0" w:color="auto"/>
            </w:tcBorders>
          </w:tcPr>
          <w:p w14:paraId="58071D88" w14:textId="77777777" w:rsidR="0032245A" w:rsidRPr="009C7BB7" w:rsidRDefault="0032245A" w:rsidP="006956EB">
            <w:pPr>
              <w:spacing w:after="240"/>
              <w:rPr>
                <w:rFonts w:ascii="Arial" w:hAnsi="Arial" w:cs="Arial"/>
                <w:sz w:val="16"/>
                <w:szCs w:val="16"/>
                <w:lang w:val="en-GB" w:eastAsia="fi-FI"/>
              </w:rPr>
            </w:pPr>
          </w:p>
          <w:p w14:paraId="227EF0B3" w14:textId="2404E225"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7AE4CEB4" w14:textId="6A6462F5"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Expected performance</w:t>
            </w:r>
          </w:p>
        </w:tc>
        <w:tc>
          <w:tcPr>
            <w:tcW w:w="850" w:type="dxa"/>
            <w:tcBorders>
              <w:top w:val="single" w:sz="4" w:space="0" w:color="auto"/>
              <w:left w:val="single" w:sz="4" w:space="0" w:color="auto"/>
              <w:bottom w:val="single" w:sz="4" w:space="0" w:color="auto"/>
              <w:right w:val="single" w:sz="4" w:space="0" w:color="auto"/>
            </w:tcBorders>
          </w:tcPr>
          <w:p w14:paraId="53B20B72"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6DABAC4" w14:textId="04A5476E" w:rsidR="0032245A" w:rsidRPr="009C7BB7" w:rsidRDefault="0032245A" w:rsidP="006956EB">
            <w:pPr>
              <w:spacing w:after="240"/>
              <w:rPr>
                <w:rFonts w:ascii="Arial" w:hAnsi="Arial" w:cs="Arial"/>
                <w:sz w:val="16"/>
                <w:szCs w:val="16"/>
                <w:lang w:val="en-GB" w:eastAsia="fi-FI"/>
              </w:rPr>
            </w:pPr>
          </w:p>
        </w:tc>
      </w:tr>
      <w:tr w:rsidR="0032245A" w:rsidRPr="00492615" w14:paraId="174E09D8"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1804147" w14:textId="37EDB2D1"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G6.4.1</w:t>
            </w:r>
          </w:p>
        </w:tc>
        <w:tc>
          <w:tcPr>
            <w:tcW w:w="1418" w:type="dxa"/>
            <w:tcBorders>
              <w:top w:val="single" w:sz="4" w:space="0" w:color="auto"/>
              <w:left w:val="single" w:sz="4" w:space="0" w:color="auto"/>
              <w:bottom w:val="single" w:sz="4" w:space="0" w:color="auto"/>
              <w:right w:val="single" w:sz="4" w:space="0" w:color="auto"/>
            </w:tcBorders>
          </w:tcPr>
          <w:p w14:paraId="50550EF1" w14:textId="4D0B7C0C"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Fault current injection – 3phg faults</w:t>
            </w:r>
          </w:p>
        </w:tc>
        <w:tc>
          <w:tcPr>
            <w:tcW w:w="851" w:type="dxa"/>
            <w:tcBorders>
              <w:top w:val="single" w:sz="4" w:space="0" w:color="auto"/>
              <w:left w:val="single" w:sz="4" w:space="0" w:color="auto"/>
              <w:bottom w:val="single" w:sz="4" w:space="0" w:color="auto"/>
              <w:right w:val="single" w:sz="4" w:space="0" w:color="auto"/>
            </w:tcBorders>
            <w:noWrap/>
          </w:tcPr>
          <w:p w14:paraId="6A2B1EB2" w14:textId="4CA2C2FB"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13458921" w14:textId="1B1F033C" w:rsidR="0032245A" w:rsidRPr="009C7BB7" w:rsidRDefault="0032245A" w:rsidP="006956EB">
            <w:pPr>
              <w:spacing w:after="240"/>
              <w:rPr>
                <w:rFonts w:ascii="Arial" w:hAnsi="Arial" w:cs="Arial"/>
                <w:strike/>
                <w:sz w:val="16"/>
                <w:szCs w:val="16"/>
                <w:lang w:val="en-GB" w:eastAsia="fi-FI"/>
              </w:rPr>
            </w:pPr>
            <w:r w:rsidRPr="009C7BB7">
              <w:rPr>
                <w:rFonts w:ascii="Arial" w:hAnsi="Arial" w:cs="Arial"/>
                <w:sz w:val="16"/>
                <w:szCs w:val="16"/>
                <w:lang w:val="en-GB" w:eastAsia="fi-FI"/>
              </w:rPr>
              <w:t>Simulations with following PCC voltages: 1.2 pu, 1.1 pu, 0.9 pu, 0.8 pu, 0.7 pu, 0.6 pu, 0.5 pu, 0.4 pu, 0.3 pu, 0.2 pu, 0.1 pu, 0.0 pu.</w:t>
            </w:r>
          </w:p>
        </w:tc>
        <w:tc>
          <w:tcPr>
            <w:tcW w:w="1134" w:type="dxa"/>
            <w:tcBorders>
              <w:top w:val="single" w:sz="4" w:space="0" w:color="auto"/>
              <w:left w:val="single" w:sz="4" w:space="0" w:color="auto"/>
              <w:bottom w:val="single" w:sz="4" w:space="0" w:color="auto"/>
              <w:right w:val="single" w:sz="4" w:space="0" w:color="auto"/>
            </w:tcBorders>
          </w:tcPr>
          <w:p w14:paraId="0FCBC56E" w14:textId="77777777" w:rsidR="0032245A" w:rsidRPr="009C7BB7" w:rsidRDefault="0032245A" w:rsidP="006956EB">
            <w:pPr>
              <w:spacing w:after="240"/>
              <w:rPr>
                <w:rFonts w:ascii="Arial" w:hAnsi="Arial" w:cs="Arial"/>
                <w:sz w:val="16"/>
                <w:szCs w:val="16"/>
                <w:lang w:val="en-GB" w:eastAsia="fi-FI"/>
              </w:rPr>
            </w:pPr>
          </w:p>
          <w:p w14:paraId="6DAA7121" w14:textId="1761BC05"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3EC2FD65" w14:textId="7F6712E2"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Active and reactive current provisions calculated. Reactive power k-factor shall be as defined in VJV. Reactive current shall be prioritized.</w:t>
            </w:r>
          </w:p>
        </w:tc>
        <w:tc>
          <w:tcPr>
            <w:tcW w:w="850" w:type="dxa"/>
            <w:tcBorders>
              <w:top w:val="single" w:sz="4" w:space="0" w:color="auto"/>
              <w:left w:val="single" w:sz="4" w:space="0" w:color="auto"/>
              <w:bottom w:val="single" w:sz="4" w:space="0" w:color="auto"/>
              <w:right w:val="single" w:sz="4" w:space="0" w:color="auto"/>
            </w:tcBorders>
          </w:tcPr>
          <w:p w14:paraId="2D04168A"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97FCFA6" w14:textId="0EBABD7D" w:rsidR="0032245A" w:rsidRPr="009C7BB7" w:rsidRDefault="0032245A" w:rsidP="006956EB">
            <w:pPr>
              <w:spacing w:after="240"/>
              <w:rPr>
                <w:rFonts w:ascii="Arial" w:hAnsi="Arial" w:cs="Arial"/>
                <w:sz w:val="16"/>
                <w:szCs w:val="16"/>
                <w:lang w:val="en-GB" w:eastAsia="fi-FI"/>
              </w:rPr>
            </w:pPr>
          </w:p>
        </w:tc>
      </w:tr>
      <w:tr w:rsidR="0032245A" w:rsidRPr="00492615" w14:paraId="2A0CDBEF"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843AB50" w14:textId="2709160D"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G6.4.2</w:t>
            </w:r>
          </w:p>
        </w:tc>
        <w:tc>
          <w:tcPr>
            <w:tcW w:w="1418" w:type="dxa"/>
            <w:tcBorders>
              <w:top w:val="single" w:sz="4" w:space="0" w:color="auto"/>
              <w:left w:val="single" w:sz="4" w:space="0" w:color="auto"/>
              <w:bottom w:val="single" w:sz="4" w:space="0" w:color="auto"/>
              <w:right w:val="single" w:sz="4" w:space="0" w:color="auto"/>
            </w:tcBorders>
          </w:tcPr>
          <w:p w14:paraId="0710057E" w14:textId="185908A7"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Fault current injection – 2phg faults</w:t>
            </w:r>
          </w:p>
        </w:tc>
        <w:tc>
          <w:tcPr>
            <w:tcW w:w="851" w:type="dxa"/>
            <w:tcBorders>
              <w:top w:val="single" w:sz="4" w:space="0" w:color="auto"/>
              <w:left w:val="single" w:sz="4" w:space="0" w:color="auto"/>
              <w:bottom w:val="single" w:sz="4" w:space="0" w:color="auto"/>
              <w:right w:val="single" w:sz="4" w:space="0" w:color="auto"/>
            </w:tcBorders>
            <w:noWrap/>
          </w:tcPr>
          <w:p w14:paraId="0CAF55B2" w14:textId="2AADB15B"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3D773381" w14:textId="6479BCDC"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Simulations with following PCC voltages: 1.2 pu, 1.1 pu, 0.9 pu, 0.8 pu, 0.7 pu, 0.6 pu, 0.5 pu, 0.4 pu, 0.3 pu, 0.2 pu, 0.1 pu, 0.0 pu.</w:t>
            </w:r>
          </w:p>
        </w:tc>
        <w:tc>
          <w:tcPr>
            <w:tcW w:w="1134" w:type="dxa"/>
            <w:tcBorders>
              <w:top w:val="single" w:sz="4" w:space="0" w:color="auto"/>
              <w:left w:val="single" w:sz="4" w:space="0" w:color="auto"/>
              <w:bottom w:val="single" w:sz="4" w:space="0" w:color="auto"/>
              <w:right w:val="single" w:sz="4" w:space="0" w:color="auto"/>
            </w:tcBorders>
          </w:tcPr>
          <w:p w14:paraId="2D4F24BB" w14:textId="77777777" w:rsidR="0032245A" w:rsidRPr="009C7BB7" w:rsidRDefault="0032245A" w:rsidP="006956EB">
            <w:pPr>
              <w:spacing w:after="240"/>
              <w:rPr>
                <w:rFonts w:ascii="Arial" w:hAnsi="Arial" w:cs="Arial"/>
                <w:sz w:val="16"/>
                <w:szCs w:val="16"/>
                <w:lang w:val="en-GB" w:eastAsia="fi-FI"/>
              </w:rPr>
            </w:pPr>
          </w:p>
          <w:p w14:paraId="20FFAB4A" w14:textId="5040E77C"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0B5AFE0B" w14:textId="304C6455"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Active and reactive current provisions calculated. Reactive power k-factor shall be as defined in VJV. Reactive current shall be prioritized.</w:t>
            </w:r>
          </w:p>
        </w:tc>
        <w:tc>
          <w:tcPr>
            <w:tcW w:w="850" w:type="dxa"/>
            <w:tcBorders>
              <w:top w:val="single" w:sz="4" w:space="0" w:color="auto"/>
              <w:left w:val="single" w:sz="4" w:space="0" w:color="auto"/>
              <w:bottom w:val="single" w:sz="4" w:space="0" w:color="auto"/>
              <w:right w:val="single" w:sz="4" w:space="0" w:color="auto"/>
            </w:tcBorders>
          </w:tcPr>
          <w:p w14:paraId="5B0B941D"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CD09C66" w14:textId="025D9436" w:rsidR="0032245A" w:rsidRPr="009C7BB7" w:rsidRDefault="0032245A" w:rsidP="006956EB">
            <w:pPr>
              <w:spacing w:after="240"/>
              <w:rPr>
                <w:rFonts w:ascii="Arial" w:hAnsi="Arial" w:cs="Arial"/>
                <w:sz w:val="16"/>
                <w:szCs w:val="16"/>
                <w:lang w:val="en-GB" w:eastAsia="fi-FI"/>
              </w:rPr>
            </w:pPr>
          </w:p>
        </w:tc>
      </w:tr>
      <w:tr w:rsidR="0032245A" w:rsidRPr="00492615" w14:paraId="21DB8F0C"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EA4F8D5" w14:textId="27686EB2" w:rsidR="0032245A" w:rsidRPr="009C7BB7" w:rsidRDefault="0032245A" w:rsidP="006956EB">
            <w:pPr>
              <w:spacing w:after="240"/>
              <w:rPr>
                <w:rFonts w:ascii="Arial" w:hAnsi="Arial" w:cs="Arial"/>
                <w:b/>
                <w:bCs/>
                <w:sz w:val="16"/>
                <w:szCs w:val="16"/>
                <w:lang w:val="en-GB" w:eastAsia="fi-FI"/>
              </w:rPr>
            </w:pPr>
            <w:r w:rsidRPr="009C7BB7">
              <w:rPr>
                <w:rFonts w:ascii="Arial" w:hAnsi="Arial" w:cs="Arial"/>
                <w:b/>
                <w:bCs/>
                <w:sz w:val="16"/>
                <w:szCs w:val="16"/>
                <w:lang w:val="en-GB" w:eastAsia="fi-FI"/>
              </w:rPr>
              <w:t>G6.4.3</w:t>
            </w:r>
          </w:p>
        </w:tc>
        <w:tc>
          <w:tcPr>
            <w:tcW w:w="1418" w:type="dxa"/>
            <w:tcBorders>
              <w:top w:val="single" w:sz="4" w:space="0" w:color="auto"/>
              <w:left w:val="single" w:sz="4" w:space="0" w:color="auto"/>
              <w:bottom w:val="single" w:sz="4" w:space="0" w:color="auto"/>
              <w:right w:val="single" w:sz="4" w:space="0" w:color="auto"/>
            </w:tcBorders>
          </w:tcPr>
          <w:p w14:paraId="29EAF2B9" w14:textId="7604C49E"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Fault current injection – 1phg faults</w:t>
            </w:r>
          </w:p>
        </w:tc>
        <w:tc>
          <w:tcPr>
            <w:tcW w:w="851" w:type="dxa"/>
            <w:tcBorders>
              <w:top w:val="single" w:sz="4" w:space="0" w:color="auto"/>
              <w:left w:val="single" w:sz="4" w:space="0" w:color="auto"/>
              <w:bottom w:val="single" w:sz="4" w:space="0" w:color="auto"/>
              <w:right w:val="single" w:sz="4" w:space="0" w:color="auto"/>
            </w:tcBorders>
            <w:noWrap/>
          </w:tcPr>
          <w:p w14:paraId="356E79E6" w14:textId="2FF7D59D"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6A474C76" w14:textId="51CAB762"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Simulations with following PCC voltages: 1.2 pu, 1.1 pu, 0.9 pu, 0.8 pu, 0.7 pu, 0.6 pu, 0.5 pu, 0.4 pu, 0.3 pu, 0.2 pu, 0.1 pu, 0.0 pu.</w:t>
            </w:r>
          </w:p>
        </w:tc>
        <w:tc>
          <w:tcPr>
            <w:tcW w:w="1134" w:type="dxa"/>
            <w:tcBorders>
              <w:top w:val="single" w:sz="4" w:space="0" w:color="auto"/>
              <w:left w:val="single" w:sz="4" w:space="0" w:color="auto"/>
              <w:bottom w:val="single" w:sz="4" w:space="0" w:color="auto"/>
              <w:right w:val="single" w:sz="4" w:space="0" w:color="auto"/>
            </w:tcBorders>
          </w:tcPr>
          <w:p w14:paraId="68EA1226" w14:textId="77777777" w:rsidR="0032245A" w:rsidRPr="009C7BB7" w:rsidRDefault="0032245A" w:rsidP="006956EB">
            <w:pPr>
              <w:spacing w:after="240"/>
              <w:rPr>
                <w:rFonts w:ascii="Arial" w:hAnsi="Arial" w:cs="Arial"/>
                <w:sz w:val="16"/>
                <w:szCs w:val="16"/>
                <w:lang w:val="en-GB" w:eastAsia="fi-FI"/>
              </w:rPr>
            </w:pPr>
          </w:p>
          <w:p w14:paraId="4C4D37E3" w14:textId="76C73D0E"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4965E451" w14:textId="7DB1F102" w:rsidR="0032245A" w:rsidRPr="009C7BB7" w:rsidRDefault="0032245A" w:rsidP="006956EB">
            <w:pPr>
              <w:spacing w:after="240"/>
              <w:rPr>
                <w:rFonts w:ascii="Arial" w:hAnsi="Arial" w:cs="Arial"/>
                <w:sz w:val="16"/>
                <w:szCs w:val="16"/>
                <w:lang w:val="en-GB" w:eastAsia="fi-FI"/>
              </w:rPr>
            </w:pPr>
            <w:r w:rsidRPr="009C7BB7">
              <w:rPr>
                <w:rFonts w:ascii="Arial" w:hAnsi="Arial" w:cs="Arial"/>
                <w:sz w:val="16"/>
                <w:szCs w:val="16"/>
                <w:lang w:val="en-GB" w:eastAsia="fi-FI"/>
              </w:rPr>
              <w:t>Active and reactive current provisions calculated. Reactive power k-factor shall be as defined in VJV. Reactive current shall be prioritized.</w:t>
            </w:r>
          </w:p>
        </w:tc>
        <w:tc>
          <w:tcPr>
            <w:tcW w:w="850" w:type="dxa"/>
            <w:tcBorders>
              <w:top w:val="single" w:sz="4" w:space="0" w:color="auto"/>
              <w:left w:val="single" w:sz="4" w:space="0" w:color="auto"/>
              <w:bottom w:val="single" w:sz="4" w:space="0" w:color="auto"/>
              <w:right w:val="single" w:sz="4" w:space="0" w:color="auto"/>
            </w:tcBorders>
          </w:tcPr>
          <w:p w14:paraId="3B762356" w14:textId="77777777" w:rsidR="0032245A" w:rsidRPr="009C7BB7" w:rsidRDefault="0032245A" w:rsidP="006956EB">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64F4E3FF" w14:textId="46E0DC74" w:rsidR="0032245A" w:rsidRPr="009C7BB7" w:rsidRDefault="0032245A" w:rsidP="006956EB">
            <w:pPr>
              <w:spacing w:after="240"/>
              <w:rPr>
                <w:rFonts w:ascii="Arial" w:hAnsi="Arial" w:cs="Arial"/>
                <w:sz w:val="16"/>
                <w:szCs w:val="16"/>
                <w:lang w:val="en-GB" w:eastAsia="fi-FI"/>
              </w:rPr>
            </w:pPr>
          </w:p>
        </w:tc>
      </w:tr>
      <w:tr w:rsidR="0032245A" w:rsidRPr="00E4562A" w14:paraId="3B73B9FD"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3D7933F" w14:textId="29CB88C1" w:rsidR="0032245A" w:rsidRPr="009C7BB7" w:rsidRDefault="0032245A" w:rsidP="00492615">
            <w:pPr>
              <w:spacing w:after="240"/>
              <w:rPr>
                <w:rFonts w:ascii="Arial" w:hAnsi="Arial" w:cs="Arial"/>
                <w:b/>
                <w:bCs/>
                <w:sz w:val="16"/>
                <w:szCs w:val="16"/>
                <w:lang w:val="en-GB" w:eastAsia="fi-FI"/>
              </w:rPr>
            </w:pPr>
            <w:r w:rsidRPr="009C7BB7">
              <w:rPr>
                <w:rFonts w:ascii="Arial" w:hAnsi="Arial" w:cs="Arial"/>
                <w:b/>
                <w:bCs/>
                <w:sz w:val="16"/>
                <w:szCs w:val="16"/>
                <w:lang w:val="en-GB" w:eastAsia="fi-FI"/>
              </w:rPr>
              <w:t>G6.5</w:t>
            </w:r>
          </w:p>
        </w:tc>
        <w:tc>
          <w:tcPr>
            <w:tcW w:w="1418" w:type="dxa"/>
            <w:tcBorders>
              <w:top w:val="single" w:sz="4" w:space="0" w:color="auto"/>
              <w:left w:val="single" w:sz="4" w:space="0" w:color="auto"/>
              <w:bottom w:val="single" w:sz="4" w:space="0" w:color="auto"/>
              <w:right w:val="single" w:sz="4" w:space="0" w:color="auto"/>
            </w:tcBorders>
          </w:tcPr>
          <w:p w14:paraId="4038AD28" w14:textId="52CED14A"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Network vector shift</w:t>
            </w:r>
          </w:p>
        </w:tc>
        <w:tc>
          <w:tcPr>
            <w:tcW w:w="851" w:type="dxa"/>
            <w:tcBorders>
              <w:top w:val="single" w:sz="4" w:space="0" w:color="auto"/>
              <w:left w:val="single" w:sz="4" w:space="0" w:color="auto"/>
              <w:bottom w:val="single" w:sz="4" w:space="0" w:color="auto"/>
              <w:right w:val="single" w:sz="4" w:space="0" w:color="auto"/>
            </w:tcBorders>
            <w:noWrap/>
          </w:tcPr>
          <w:p w14:paraId="5957A621" w14:textId="35ED52B8"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128D2E96" w14:textId="20A818E0"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 xml:space="preserve">Vector shift </w:t>
            </w:r>
            <w:r w:rsidRPr="009C7BB7">
              <w:rPr>
                <w:rFonts w:ascii="Arial" w:hAnsi="Arial" w:cs="Arial"/>
                <w:sz w:val="16"/>
                <w:szCs w:val="16"/>
                <w:lang w:val="en-US" w:eastAsia="fi-FI"/>
              </w:rPr>
              <w:t>+30° and -30° without fault</w:t>
            </w:r>
          </w:p>
        </w:tc>
        <w:tc>
          <w:tcPr>
            <w:tcW w:w="1134" w:type="dxa"/>
            <w:tcBorders>
              <w:top w:val="single" w:sz="4" w:space="0" w:color="auto"/>
              <w:left w:val="single" w:sz="4" w:space="0" w:color="auto"/>
              <w:bottom w:val="single" w:sz="4" w:space="0" w:color="auto"/>
              <w:right w:val="single" w:sz="4" w:space="0" w:color="auto"/>
            </w:tcBorders>
          </w:tcPr>
          <w:p w14:paraId="4D40E7DD" w14:textId="23669A17"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4E0BEC0A" w14:textId="32321968"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No tripping, no undamped oscillation</w:t>
            </w:r>
          </w:p>
        </w:tc>
        <w:tc>
          <w:tcPr>
            <w:tcW w:w="850" w:type="dxa"/>
            <w:tcBorders>
              <w:top w:val="single" w:sz="4" w:space="0" w:color="auto"/>
              <w:left w:val="single" w:sz="4" w:space="0" w:color="auto"/>
              <w:bottom w:val="single" w:sz="4" w:space="0" w:color="auto"/>
              <w:right w:val="single" w:sz="4" w:space="0" w:color="auto"/>
            </w:tcBorders>
          </w:tcPr>
          <w:p w14:paraId="2D2E082C" w14:textId="77777777" w:rsidR="0032245A" w:rsidRPr="009C7BB7" w:rsidRDefault="0032245A" w:rsidP="0049261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3A6B24E8" w14:textId="7AB5D80B" w:rsidR="0032245A" w:rsidRPr="009C7BB7" w:rsidRDefault="0032245A" w:rsidP="00492615">
            <w:pPr>
              <w:spacing w:after="240"/>
              <w:rPr>
                <w:rFonts w:ascii="Arial" w:hAnsi="Arial" w:cs="Arial"/>
                <w:sz w:val="16"/>
                <w:szCs w:val="16"/>
                <w:lang w:val="en-GB" w:eastAsia="fi-FI"/>
              </w:rPr>
            </w:pPr>
          </w:p>
        </w:tc>
      </w:tr>
      <w:tr w:rsidR="0032245A" w:rsidRPr="00E4562A" w14:paraId="7E206F9C"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7CFF16A" w14:textId="6F47188E" w:rsidR="0032245A" w:rsidRPr="009C7BB7" w:rsidRDefault="0032245A" w:rsidP="00492615">
            <w:pPr>
              <w:spacing w:after="240"/>
              <w:rPr>
                <w:rFonts w:ascii="Arial" w:hAnsi="Arial" w:cs="Arial"/>
                <w:b/>
                <w:bCs/>
                <w:sz w:val="16"/>
                <w:szCs w:val="16"/>
                <w:lang w:val="en-GB" w:eastAsia="fi-FI"/>
              </w:rPr>
            </w:pPr>
            <w:r w:rsidRPr="009C7BB7">
              <w:rPr>
                <w:rFonts w:ascii="Arial" w:hAnsi="Arial" w:cs="Arial"/>
                <w:b/>
                <w:bCs/>
                <w:sz w:val="16"/>
                <w:szCs w:val="16"/>
                <w:lang w:val="en-GB" w:eastAsia="fi-FI"/>
              </w:rPr>
              <w:t>G7.1</w:t>
            </w:r>
          </w:p>
        </w:tc>
        <w:tc>
          <w:tcPr>
            <w:tcW w:w="1418" w:type="dxa"/>
            <w:tcBorders>
              <w:top w:val="single" w:sz="4" w:space="0" w:color="auto"/>
              <w:left w:val="single" w:sz="4" w:space="0" w:color="auto"/>
              <w:bottom w:val="single" w:sz="4" w:space="0" w:color="auto"/>
              <w:right w:val="single" w:sz="4" w:space="0" w:color="auto"/>
            </w:tcBorders>
          </w:tcPr>
          <w:p w14:paraId="4F6D2169" w14:textId="252F8B3B"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High voltage protection</w:t>
            </w:r>
          </w:p>
        </w:tc>
        <w:tc>
          <w:tcPr>
            <w:tcW w:w="851" w:type="dxa"/>
            <w:tcBorders>
              <w:top w:val="single" w:sz="4" w:space="0" w:color="auto"/>
              <w:left w:val="single" w:sz="4" w:space="0" w:color="auto"/>
              <w:bottom w:val="single" w:sz="4" w:space="0" w:color="auto"/>
              <w:right w:val="single" w:sz="4" w:space="0" w:color="auto"/>
            </w:tcBorders>
            <w:noWrap/>
          </w:tcPr>
          <w:p w14:paraId="28A791F0" w14:textId="2BFD239C"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3F966108" w14:textId="294BF4F6" w:rsidR="0032245A" w:rsidRPr="009C7BB7" w:rsidRDefault="0032245A" w:rsidP="00492615">
            <w:pPr>
              <w:spacing w:after="240"/>
              <w:rPr>
                <w:rFonts w:ascii="Arial" w:hAnsi="Arial" w:cs="Arial"/>
                <w:sz w:val="16"/>
                <w:szCs w:val="16"/>
                <w:lang w:val="en-US" w:eastAsia="fi-FI"/>
              </w:rPr>
            </w:pPr>
            <w:r w:rsidRPr="009C7BB7">
              <w:rPr>
                <w:rFonts w:ascii="Arial" w:hAnsi="Arial" w:cs="Arial"/>
                <w:sz w:val="16"/>
                <w:szCs w:val="16"/>
                <w:lang w:val="en-GB" w:eastAsia="fi-FI"/>
              </w:rPr>
              <w:t>Voltage raised until power plant trips</w:t>
            </w:r>
          </w:p>
        </w:tc>
        <w:tc>
          <w:tcPr>
            <w:tcW w:w="1134" w:type="dxa"/>
            <w:tcBorders>
              <w:top w:val="single" w:sz="4" w:space="0" w:color="auto"/>
              <w:left w:val="single" w:sz="4" w:space="0" w:color="auto"/>
              <w:bottom w:val="single" w:sz="4" w:space="0" w:color="auto"/>
              <w:right w:val="single" w:sz="4" w:space="0" w:color="auto"/>
            </w:tcBorders>
          </w:tcPr>
          <w:p w14:paraId="07153645" w14:textId="62013A50"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tcPr>
          <w:p w14:paraId="53CF97AF" w14:textId="6426EAB3"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2D63AB6D" w14:textId="77777777" w:rsidR="0032245A" w:rsidRPr="009C7BB7" w:rsidRDefault="0032245A" w:rsidP="0049261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5DFAEB44" w14:textId="56F26D9B" w:rsidR="0032245A" w:rsidRPr="009C7BB7" w:rsidRDefault="0032245A" w:rsidP="00492615">
            <w:pPr>
              <w:spacing w:after="240"/>
              <w:rPr>
                <w:rFonts w:ascii="Arial" w:hAnsi="Arial" w:cs="Arial"/>
                <w:sz w:val="16"/>
                <w:szCs w:val="16"/>
                <w:lang w:val="en-GB" w:eastAsia="fi-FI"/>
              </w:rPr>
            </w:pPr>
          </w:p>
        </w:tc>
      </w:tr>
      <w:tr w:rsidR="0032245A" w:rsidRPr="00E4562A" w14:paraId="15D102CC" w14:textId="77777777" w:rsidTr="009C7BB7">
        <w:trPr>
          <w:cantSplit/>
          <w:trHeight w:val="979"/>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90AB0D9" w14:textId="4E3A5695" w:rsidR="0032245A" w:rsidRPr="009C7BB7" w:rsidRDefault="0032245A" w:rsidP="00492615">
            <w:pPr>
              <w:spacing w:after="240"/>
              <w:rPr>
                <w:rFonts w:ascii="Arial" w:hAnsi="Arial" w:cs="Arial"/>
                <w:b/>
                <w:bCs/>
                <w:sz w:val="16"/>
                <w:szCs w:val="16"/>
                <w:lang w:val="en-GB" w:eastAsia="fi-FI"/>
              </w:rPr>
            </w:pPr>
            <w:r w:rsidRPr="009C7BB7">
              <w:rPr>
                <w:rFonts w:ascii="Arial" w:hAnsi="Arial" w:cs="Arial"/>
                <w:b/>
                <w:bCs/>
                <w:sz w:val="16"/>
                <w:szCs w:val="16"/>
                <w:lang w:val="en-GB" w:eastAsia="fi-FI"/>
              </w:rPr>
              <w:lastRenderedPageBreak/>
              <w:t>G7.2</w:t>
            </w:r>
          </w:p>
        </w:tc>
        <w:tc>
          <w:tcPr>
            <w:tcW w:w="1418" w:type="dxa"/>
            <w:tcBorders>
              <w:top w:val="single" w:sz="4" w:space="0" w:color="auto"/>
              <w:left w:val="single" w:sz="4" w:space="0" w:color="auto"/>
              <w:bottom w:val="single" w:sz="4" w:space="0" w:color="auto"/>
              <w:right w:val="single" w:sz="4" w:space="0" w:color="auto"/>
            </w:tcBorders>
          </w:tcPr>
          <w:p w14:paraId="2A2F60E1" w14:textId="55125F20"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Low voltage protection</w:t>
            </w:r>
          </w:p>
        </w:tc>
        <w:tc>
          <w:tcPr>
            <w:tcW w:w="851" w:type="dxa"/>
            <w:tcBorders>
              <w:top w:val="single" w:sz="4" w:space="0" w:color="auto"/>
              <w:left w:val="single" w:sz="4" w:space="0" w:color="auto"/>
              <w:bottom w:val="single" w:sz="4" w:space="0" w:color="auto"/>
              <w:right w:val="single" w:sz="4" w:space="0" w:color="auto"/>
            </w:tcBorders>
            <w:noWrap/>
          </w:tcPr>
          <w:p w14:paraId="76A46EE0" w14:textId="3CD84217"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1D3E9118" w14:textId="4F6C42AC"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Voltage lowered until power plant trips</w:t>
            </w:r>
          </w:p>
        </w:tc>
        <w:tc>
          <w:tcPr>
            <w:tcW w:w="1134" w:type="dxa"/>
            <w:tcBorders>
              <w:top w:val="single" w:sz="4" w:space="0" w:color="auto"/>
              <w:left w:val="single" w:sz="4" w:space="0" w:color="auto"/>
              <w:bottom w:val="single" w:sz="4" w:space="0" w:color="auto"/>
              <w:right w:val="single" w:sz="4" w:space="0" w:color="auto"/>
            </w:tcBorders>
          </w:tcPr>
          <w:p w14:paraId="04511A2B" w14:textId="0746A3EB"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Infinite bus - Forced voltage to PCC</w:t>
            </w:r>
          </w:p>
        </w:tc>
        <w:tc>
          <w:tcPr>
            <w:tcW w:w="1843" w:type="dxa"/>
            <w:tcBorders>
              <w:top w:val="single" w:sz="4" w:space="0" w:color="auto"/>
              <w:left w:val="single" w:sz="4" w:space="0" w:color="auto"/>
              <w:bottom w:val="single" w:sz="4" w:space="0" w:color="auto"/>
              <w:right w:val="single" w:sz="4" w:space="0" w:color="auto"/>
            </w:tcBorders>
          </w:tcPr>
          <w:p w14:paraId="36658BEF" w14:textId="3C0B2345"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117439A7" w14:textId="77777777" w:rsidR="0032245A" w:rsidRPr="009C7BB7" w:rsidRDefault="0032245A" w:rsidP="0049261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70B61F05" w14:textId="14476180" w:rsidR="0032245A" w:rsidRPr="009C7BB7" w:rsidRDefault="0032245A" w:rsidP="00492615">
            <w:pPr>
              <w:spacing w:after="240"/>
              <w:rPr>
                <w:rFonts w:ascii="Arial" w:hAnsi="Arial" w:cs="Arial"/>
                <w:sz w:val="16"/>
                <w:szCs w:val="16"/>
                <w:lang w:val="en-GB" w:eastAsia="fi-FI"/>
              </w:rPr>
            </w:pPr>
          </w:p>
        </w:tc>
      </w:tr>
      <w:tr w:rsidR="0032245A" w:rsidRPr="00E4562A" w14:paraId="1B44C40E"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FF0340E" w14:textId="55D087D4" w:rsidR="0032245A" w:rsidRPr="009C7BB7" w:rsidRDefault="0032245A" w:rsidP="00492615">
            <w:pPr>
              <w:spacing w:after="240"/>
              <w:rPr>
                <w:rFonts w:ascii="Arial" w:hAnsi="Arial" w:cs="Arial"/>
                <w:b/>
                <w:bCs/>
                <w:sz w:val="16"/>
                <w:szCs w:val="16"/>
                <w:lang w:val="en-GB" w:eastAsia="fi-FI"/>
              </w:rPr>
            </w:pPr>
            <w:r w:rsidRPr="009C7BB7">
              <w:rPr>
                <w:rFonts w:ascii="Arial" w:hAnsi="Arial" w:cs="Arial"/>
                <w:b/>
                <w:bCs/>
                <w:sz w:val="16"/>
                <w:szCs w:val="16"/>
                <w:lang w:val="en-GB" w:eastAsia="fi-FI"/>
              </w:rPr>
              <w:t>G7.3</w:t>
            </w:r>
          </w:p>
        </w:tc>
        <w:tc>
          <w:tcPr>
            <w:tcW w:w="1418" w:type="dxa"/>
            <w:tcBorders>
              <w:top w:val="single" w:sz="4" w:space="0" w:color="auto"/>
              <w:left w:val="single" w:sz="4" w:space="0" w:color="auto"/>
              <w:bottom w:val="single" w:sz="4" w:space="0" w:color="auto"/>
              <w:right w:val="single" w:sz="4" w:space="0" w:color="auto"/>
            </w:tcBorders>
          </w:tcPr>
          <w:p w14:paraId="6D09E0D0" w14:textId="1002D1DF"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High frequency protection</w:t>
            </w:r>
          </w:p>
        </w:tc>
        <w:tc>
          <w:tcPr>
            <w:tcW w:w="851" w:type="dxa"/>
            <w:tcBorders>
              <w:top w:val="single" w:sz="4" w:space="0" w:color="auto"/>
              <w:left w:val="single" w:sz="4" w:space="0" w:color="auto"/>
              <w:bottom w:val="single" w:sz="4" w:space="0" w:color="auto"/>
              <w:right w:val="single" w:sz="4" w:space="0" w:color="auto"/>
            </w:tcBorders>
            <w:noWrap/>
          </w:tcPr>
          <w:p w14:paraId="2F0282C6" w14:textId="5739FFDF"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0E5FBF79" w14:textId="671A0020"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Frequency raised until power plant trips</w:t>
            </w:r>
          </w:p>
        </w:tc>
        <w:tc>
          <w:tcPr>
            <w:tcW w:w="1134" w:type="dxa"/>
            <w:tcBorders>
              <w:top w:val="single" w:sz="4" w:space="0" w:color="auto"/>
              <w:left w:val="single" w:sz="4" w:space="0" w:color="auto"/>
              <w:bottom w:val="single" w:sz="4" w:space="0" w:color="auto"/>
              <w:right w:val="single" w:sz="4" w:space="0" w:color="auto"/>
            </w:tcBorders>
          </w:tcPr>
          <w:p w14:paraId="6B83BDF7" w14:textId="77777777" w:rsidR="0032245A" w:rsidRPr="009C7BB7" w:rsidRDefault="0032245A" w:rsidP="00492615">
            <w:pPr>
              <w:spacing w:after="240"/>
              <w:rPr>
                <w:rFonts w:ascii="Arial" w:hAnsi="Arial" w:cs="Arial"/>
                <w:sz w:val="16"/>
                <w:szCs w:val="16"/>
                <w:lang w:val="en-GB" w:eastAsia="fi-FI"/>
              </w:rPr>
            </w:pPr>
          </w:p>
          <w:p w14:paraId="0A413AC2" w14:textId="381B8D9D"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0377E7FE" w14:textId="141494A2"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1AF41000" w14:textId="77777777" w:rsidR="0032245A" w:rsidRPr="009C7BB7" w:rsidRDefault="0032245A" w:rsidP="0049261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2A0BA1A3" w14:textId="418EB64A" w:rsidR="0032245A" w:rsidRPr="009C7BB7" w:rsidRDefault="0032245A" w:rsidP="00492615">
            <w:pPr>
              <w:spacing w:after="240"/>
              <w:rPr>
                <w:rFonts w:ascii="Arial" w:hAnsi="Arial" w:cs="Arial"/>
                <w:sz w:val="16"/>
                <w:szCs w:val="16"/>
                <w:lang w:val="en-GB" w:eastAsia="fi-FI"/>
              </w:rPr>
            </w:pPr>
          </w:p>
        </w:tc>
      </w:tr>
      <w:tr w:rsidR="0032245A" w:rsidRPr="00E4562A" w14:paraId="3A35EB10" w14:textId="77777777" w:rsidTr="009C7BB7">
        <w:trPr>
          <w:cantSplit/>
          <w:trHeight w:val="397"/>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EB3F75C" w14:textId="264D72F7" w:rsidR="0032245A" w:rsidRPr="009C7BB7" w:rsidRDefault="0032245A" w:rsidP="00492615">
            <w:pPr>
              <w:spacing w:after="240"/>
              <w:rPr>
                <w:rFonts w:ascii="Arial" w:hAnsi="Arial" w:cs="Arial"/>
                <w:b/>
                <w:bCs/>
                <w:sz w:val="16"/>
                <w:szCs w:val="16"/>
                <w:lang w:val="en-GB" w:eastAsia="fi-FI"/>
              </w:rPr>
            </w:pPr>
            <w:r w:rsidRPr="009C7BB7">
              <w:rPr>
                <w:rFonts w:ascii="Arial" w:hAnsi="Arial" w:cs="Arial"/>
                <w:b/>
                <w:bCs/>
                <w:sz w:val="16"/>
                <w:szCs w:val="16"/>
                <w:lang w:val="en-GB" w:eastAsia="fi-FI"/>
              </w:rPr>
              <w:t>G7.4</w:t>
            </w:r>
          </w:p>
        </w:tc>
        <w:tc>
          <w:tcPr>
            <w:tcW w:w="1418" w:type="dxa"/>
            <w:tcBorders>
              <w:top w:val="single" w:sz="4" w:space="0" w:color="auto"/>
              <w:left w:val="single" w:sz="4" w:space="0" w:color="auto"/>
              <w:bottom w:val="single" w:sz="4" w:space="0" w:color="auto"/>
              <w:right w:val="single" w:sz="4" w:space="0" w:color="auto"/>
            </w:tcBorders>
          </w:tcPr>
          <w:p w14:paraId="49254DED" w14:textId="0AD87E9A"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Low frequency protection</w:t>
            </w:r>
          </w:p>
        </w:tc>
        <w:tc>
          <w:tcPr>
            <w:tcW w:w="851" w:type="dxa"/>
            <w:tcBorders>
              <w:top w:val="single" w:sz="4" w:space="0" w:color="auto"/>
              <w:left w:val="single" w:sz="4" w:space="0" w:color="auto"/>
              <w:bottom w:val="single" w:sz="4" w:space="0" w:color="auto"/>
              <w:right w:val="single" w:sz="4" w:space="0" w:color="auto"/>
            </w:tcBorders>
            <w:noWrap/>
          </w:tcPr>
          <w:p w14:paraId="372B5E35" w14:textId="2E7D9537"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1.0 pu</w:t>
            </w:r>
          </w:p>
        </w:tc>
        <w:tc>
          <w:tcPr>
            <w:tcW w:w="2126" w:type="dxa"/>
            <w:tcBorders>
              <w:top w:val="single" w:sz="4" w:space="0" w:color="auto"/>
              <w:left w:val="single" w:sz="4" w:space="0" w:color="auto"/>
              <w:bottom w:val="single" w:sz="4" w:space="0" w:color="auto"/>
              <w:right w:val="single" w:sz="4" w:space="0" w:color="auto"/>
            </w:tcBorders>
          </w:tcPr>
          <w:p w14:paraId="15C9DA51" w14:textId="22D22C75"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Frequency lowered until power plant trips</w:t>
            </w:r>
          </w:p>
        </w:tc>
        <w:tc>
          <w:tcPr>
            <w:tcW w:w="1134" w:type="dxa"/>
            <w:tcBorders>
              <w:top w:val="single" w:sz="4" w:space="0" w:color="auto"/>
              <w:left w:val="single" w:sz="4" w:space="0" w:color="auto"/>
              <w:bottom w:val="single" w:sz="4" w:space="0" w:color="auto"/>
              <w:right w:val="single" w:sz="4" w:space="0" w:color="auto"/>
            </w:tcBorders>
          </w:tcPr>
          <w:p w14:paraId="7400574C" w14:textId="77777777" w:rsidR="0032245A" w:rsidRPr="009C7BB7" w:rsidRDefault="0032245A" w:rsidP="00492615">
            <w:pPr>
              <w:spacing w:after="240"/>
              <w:rPr>
                <w:rFonts w:ascii="Arial" w:hAnsi="Arial" w:cs="Arial"/>
                <w:sz w:val="16"/>
                <w:szCs w:val="16"/>
                <w:lang w:val="en-GB" w:eastAsia="fi-FI"/>
              </w:rPr>
            </w:pPr>
          </w:p>
          <w:p w14:paraId="7BC91EB4" w14:textId="4C21F3CC"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SCR Normal</w:t>
            </w:r>
          </w:p>
        </w:tc>
        <w:tc>
          <w:tcPr>
            <w:tcW w:w="1843" w:type="dxa"/>
            <w:tcBorders>
              <w:top w:val="single" w:sz="4" w:space="0" w:color="auto"/>
              <w:left w:val="single" w:sz="4" w:space="0" w:color="auto"/>
              <w:bottom w:val="single" w:sz="4" w:space="0" w:color="auto"/>
              <w:right w:val="single" w:sz="4" w:space="0" w:color="auto"/>
            </w:tcBorders>
          </w:tcPr>
          <w:p w14:paraId="6DABD1F4" w14:textId="4D92B63F" w:rsidR="0032245A" w:rsidRPr="009C7BB7" w:rsidRDefault="0032245A" w:rsidP="00492615">
            <w:pPr>
              <w:spacing w:after="240"/>
              <w:rPr>
                <w:rFonts w:ascii="Arial" w:hAnsi="Arial" w:cs="Arial"/>
                <w:sz w:val="16"/>
                <w:szCs w:val="16"/>
                <w:lang w:val="en-GB" w:eastAsia="fi-FI"/>
              </w:rPr>
            </w:pPr>
            <w:r w:rsidRPr="009C7BB7">
              <w:rPr>
                <w:rFonts w:ascii="Arial" w:hAnsi="Arial" w:cs="Arial"/>
                <w:sz w:val="16"/>
                <w:szCs w:val="16"/>
                <w:lang w:val="en-GB" w:eastAsia="fi-FI"/>
              </w:rPr>
              <w:t>Power plant trips and user will be notified about the protective function.</w:t>
            </w:r>
          </w:p>
        </w:tc>
        <w:tc>
          <w:tcPr>
            <w:tcW w:w="850" w:type="dxa"/>
            <w:tcBorders>
              <w:top w:val="single" w:sz="4" w:space="0" w:color="auto"/>
              <w:left w:val="single" w:sz="4" w:space="0" w:color="auto"/>
              <w:bottom w:val="single" w:sz="4" w:space="0" w:color="auto"/>
              <w:right w:val="single" w:sz="4" w:space="0" w:color="auto"/>
            </w:tcBorders>
          </w:tcPr>
          <w:p w14:paraId="17E3E1AD" w14:textId="77777777" w:rsidR="0032245A" w:rsidRPr="009C7BB7" w:rsidRDefault="0032245A" w:rsidP="00492615">
            <w:pPr>
              <w:spacing w:after="240"/>
              <w:rPr>
                <w:rFonts w:ascii="Arial" w:hAnsi="Arial" w:cs="Arial"/>
                <w:sz w:val="16"/>
                <w:szCs w:val="16"/>
                <w:lang w:val="en-GB" w:eastAsia="fi-FI"/>
              </w:rPr>
            </w:pPr>
          </w:p>
        </w:tc>
        <w:tc>
          <w:tcPr>
            <w:tcW w:w="2126" w:type="dxa"/>
            <w:tcBorders>
              <w:top w:val="single" w:sz="4" w:space="0" w:color="auto"/>
              <w:left w:val="single" w:sz="4" w:space="0" w:color="auto"/>
              <w:bottom w:val="single" w:sz="4" w:space="0" w:color="auto"/>
              <w:right w:val="single" w:sz="4" w:space="0" w:color="auto"/>
            </w:tcBorders>
          </w:tcPr>
          <w:p w14:paraId="73A27380" w14:textId="7CEFD5A4" w:rsidR="0032245A" w:rsidRPr="009C7BB7" w:rsidRDefault="0032245A" w:rsidP="00492615">
            <w:pPr>
              <w:spacing w:after="240"/>
              <w:rPr>
                <w:rFonts w:ascii="Arial" w:hAnsi="Arial" w:cs="Arial"/>
                <w:sz w:val="16"/>
                <w:szCs w:val="16"/>
                <w:lang w:val="en-GB" w:eastAsia="fi-FI"/>
              </w:rPr>
            </w:pPr>
          </w:p>
        </w:tc>
      </w:tr>
    </w:tbl>
    <w:p w14:paraId="73BF320E" w14:textId="77777777" w:rsidR="00D96AE1" w:rsidRPr="003A2CC8" w:rsidRDefault="00D96AE1">
      <w:pPr>
        <w:rPr>
          <w:lang w:val="en-US"/>
        </w:rPr>
      </w:pPr>
    </w:p>
    <w:p w14:paraId="4AE32974" w14:textId="4627D2F7" w:rsidR="00A97676" w:rsidRPr="00A97676" w:rsidRDefault="00A97676" w:rsidP="00FA6916">
      <w:pPr>
        <w:pStyle w:val="NormalIndent"/>
        <w:ind w:left="0"/>
        <w:rPr>
          <w:lang w:val="en-GB"/>
        </w:rPr>
      </w:pPr>
    </w:p>
    <w:sectPr w:rsidR="00A97676" w:rsidRPr="00A97676" w:rsidSect="000C7644">
      <w:headerReference w:type="default" r:id="rId8"/>
      <w:pgSz w:w="11906" w:h="16838" w:code="9"/>
      <w:pgMar w:top="1701" w:right="567" w:bottom="1418" w:left="1304"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B0B1" w14:textId="77777777" w:rsidR="00697A22" w:rsidRDefault="00697A22" w:rsidP="00E439C3">
      <w:r>
        <w:separator/>
      </w:r>
    </w:p>
  </w:endnote>
  <w:endnote w:type="continuationSeparator" w:id="0">
    <w:p w14:paraId="11FD9DF6" w14:textId="77777777" w:rsidR="00697A22" w:rsidRDefault="00697A22" w:rsidP="00E4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3C06" w14:textId="77777777" w:rsidR="00697A22" w:rsidRDefault="00697A22" w:rsidP="00E439C3">
      <w:r>
        <w:separator/>
      </w:r>
    </w:p>
  </w:footnote>
  <w:footnote w:type="continuationSeparator" w:id="0">
    <w:p w14:paraId="705E5FEC" w14:textId="77777777" w:rsidR="00697A22" w:rsidRDefault="00697A22" w:rsidP="00E4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Layout w:type="fixed"/>
      <w:tblCellMar>
        <w:left w:w="0" w:type="dxa"/>
        <w:right w:w="28" w:type="dxa"/>
      </w:tblCellMar>
      <w:tblLook w:val="0000" w:firstRow="0" w:lastRow="0" w:firstColumn="0" w:lastColumn="0" w:noHBand="0" w:noVBand="0"/>
    </w:tblPr>
    <w:tblGrid>
      <w:gridCol w:w="5807"/>
      <w:gridCol w:w="2693"/>
      <w:gridCol w:w="567"/>
      <w:gridCol w:w="883"/>
    </w:tblGrid>
    <w:tr w:rsidR="009821EE" w:rsidRPr="00CB2692" w14:paraId="3273F429" w14:textId="77777777" w:rsidTr="000C7644">
      <w:trPr>
        <w:trHeight w:val="567"/>
      </w:trPr>
      <w:tc>
        <w:tcPr>
          <w:tcW w:w="5807" w:type="dxa"/>
          <w:vMerge w:val="restart"/>
          <w:vAlign w:val="bottom"/>
        </w:tcPr>
        <w:p w14:paraId="57B0AB57" w14:textId="18561C74" w:rsidR="009821EE" w:rsidRPr="00CB2692" w:rsidRDefault="009C7BB7" w:rsidP="009821EE">
          <w:pPr>
            <w:pStyle w:val="Header"/>
            <w:rPr>
              <w:noProof/>
              <w:lang w:eastAsia="fi-FI"/>
            </w:rPr>
          </w:pPr>
          <w:r>
            <w:rPr>
              <w:noProof/>
              <w:lang w:val="en-GB" w:eastAsia="en-GB"/>
            </w:rPr>
            <w:t>LOGO HERE</w:t>
          </w:r>
        </w:p>
      </w:tc>
      <w:tc>
        <w:tcPr>
          <w:tcW w:w="2693" w:type="dxa"/>
        </w:tcPr>
        <w:p w14:paraId="2FA9FB2E" w14:textId="77777777" w:rsidR="009821EE" w:rsidRPr="00CB2692" w:rsidRDefault="009821EE" w:rsidP="00B3364A">
          <w:pPr>
            <w:pStyle w:val="Header"/>
            <w:rPr>
              <w:b/>
              <w:noProof/>
            </w:rPr>
          </w:pPr>
        </w:p>
      </w:tc>
      <w:tc>
        <w:tcPr>
          <w:tcW w:w="567" w:type="dxa"/>
        </w:tcPr>
        <w:p w14:paraId="2715CDA2" w14:textId="77777777" w:rsidR="009821EE" w:rsidRPr="00CB2692" w:rsidRDefault="009821EE" w:rsidP="00586DBE">
          <w:pPr>
            <w:pStyle w:val="Header"/>
            <w:jc w:val="right"/>
            <w:rPr>
              <w:noProof/>
            </w:rPr>
          </w:pPr>
        </w:p>
      </w:tc>
      <w:tc>
        <w:tcPr>
          <w:tcW w:w="883" w:type="dxa"/>
        </w:tcPr>
        <w:p w14:paraId="0A7E82FE" w14:textId="77777777" w:rsidR="009821EE" w:rsidRPr="00CB2692" w:rsidRDefault="009821EE" w:rsidP="00586DBE">
          <w:pPr>
            <w:pStyle w:val="Header"/>
            <w:jc w:val="right"/>
            <w:rPr>
              <w:noProof/>
            </w:rPr>
          </w:pPr>
        </w:p>
      </w:tc>
    </w:tr>
    <w:tr w:rsidR="000C7644" w:rsidRPr="00CB2692" w14:paraId="46756BCE" w14:textId="77777777" w:rsidTr="000C7644">
      <w:tc>
        <w:tcPr>
          <w:tcW w:w="5807" w:type="dxa"/>
          <w:vMerge/>
        </w:tcPr>
        <w:p w14:paraId="256A90FA" w14:textId="77777777" w:rsidR="000C7644" w:rsidRPr="00CB2692" w:rsidRDefault="000C7644" w:rsidP="0042008E">
          <w:pPr>
            <w:pStyle w:val="Header"/>
            <w:rPr>
              <w:noProof/>
            </w:rPr>
          </w:pPr>
        </w:p>
      </w:tc>
      <w:sdt>
        <w:sdtPr>
          <w:rPr>
            <w:b/>
            <w:noProof/>
            <w:lang w:val="en-US"/>
          </w:rPr>
          <w:alias w:val="Keywords"/>
          <w:id w:val="-1160148381"/>
          <w:placeholder>
            <w:docPart w:val="EB7406424DE44DB5A642966140BB800E"/>
          </w:placeholder>
          <w:dataBinding w:prefixMappings="xmlns:ns0='http://purl.org/dc/elements/1.1/' xmlns:ns1='http://schemas.openxmlformats.org/package/2006/metadata/core-properties' " w:xpath="/ns1:coreProperties[1]/ns1:keywords[1]" w:storeItemID="{6C3C8BC8-F283-45AE-878A-BAB7291924A1}"/>
          <w:text/>
        </w:sdtPr>
        <w:sdtContent>
          <w:tc>
            <w:tcPr>
              <w:tcW w:w="3260" w:type="dxa"/>
              <w:gridSpan w:val="2"/>
            </w:tcPr>
            <w:p w14:paraId="6FC71665" w14:textId="3E40727B" w:rsidR="000C7644" w:rsidRPr="00886C48" w:rsidRDefault="00E4562A" w:rsidP="000C7644">
              <w:pPr>
                <w:pStyle w:val="Header"/>
                <w:rPr>
                  <w:noProof/>
                  <w:lang w:val="en-US"/>
                </w:rPr>
              </w:pPr>
              <w:r>
                <w:rPr>
                  <w:b/>
                  <w:noProof/>
                  <w:lang w:val="en-US"/>
                </w:rPr>
                <w:t xml:space="preserve">Fingrid </w:t>
              </w:r>
              <w:r w:rsidR="000C7644">
                <w:rPr>
                  <w:b/>
                  <w:noProof/>
                  <w:lang w:val="en-US"/>
                </w:rPr>
                <w:t>PSCAD simulation model review report (VJV2024)</w:t>
              </w:r>
            </w:p>
          </w:tc>
        </w:sdtContent>
      </w:sdt>
      <w:bookmarkStart w:id="3" w:name="dnumber" w:displacedByCustomXml="prev"/>
      <w:bookmarkEnd w:id="3" w:displacedByCustomXml="prev"/>
      <w:tc>
        <w:tcPr>
          <w:tcW w:w="883" w:type="dxa"/>
        </w:tcPr>
        <w:p w14:paraId="43B30937" w14:textId="77777777" w:rsidR="000C7644" w:rsidRPr="00CB2692" w:rsidRDefault="000C7644" w:rsidP="00586DBE">
          <w:pPr>
            <w:pStyle w:val="Header"/>
            <w:jc w:val="right"/>
            <w:rPr>
              <w:noProof/>
            </w:rPr>
          </w:pPr>
          <w:r w:rsidRPr="00CB2692">
            <w:rPr>
              <w:noProof/>
            </w:rPr>
            <w:fldChar w:fldCharType="begin"/>
          </w:r>
          <w:r w:rsidRPr="00CB2692">
            <w:rPr>
              <w:noProof/>
            </w:rPr>
            <w:instrText xml:space="preserve"> PAGE  \* MERGEFORMAT </w:instrText>
          </w:r>
          <w:r w:rsidRPr="00CB2692">
            <w:rPr>
              <w:noProof/>
            </w:rPr>
            <w:fldChar w:fldCharType="separate"/>
          </w:r>
          <w:r>
            <w:rPr>
              <w:noProof/>
            </w:rPr>
            <w:t>1</w:t>
          </w:r>
          <w:r w:rsidRPr="00CB2692">
            <w:rPr>
              <w:noProof/>
            </w:rPr>
            <w:fldChar w:fldCharType="end"/>
          </w:r>
          <w:r w:rsidRPr="00CB2692">
            <w:rPr>
              <w:noProof/>
            </w:rPr>
            <w:t xml:space="preserve"> (</w:t>
          </w:r>
          <w:fldSimple w:instr="NUMPAGES  \* MERGEFORMAT">
            <w:r>
              <w:rPr>
                <w:noProof/>
              </w:rPr>
              <w:t>1</w:t>
            </w:r>
          </w:fldSimple>
          <w:r w:rsidRPr="00CB2692">
            <w:rPr>
              <w:noProof/>
            </w:rPr>
            <w:t>)</w:t>
          </w:r>
        </w:p>
      </w:tc>
    </w:tr>
    <w:tr w:rsidR="00A16D96" w:rsidRPr="00CB2692" w14:paraId="3F65D5F1" w14:textId="77777777" w:rsidTr="000C7644">
      <w:tc>
        <w:tcPr>
          <w:tcW w:w="5807" w:type="dxa"/>
        </w:tcPr>
        <w:p w14:paraId="21B59C19" w14:textId="77777777" w:rsidR="00A16D96" w:rsidRPr="00CB2692" w:rsidRDefault="00A16D96" w:rsidP="0042008E">
          <w:pPr>
            <w:pStyle w:val="Header"/>
            <w:rPr>
              <w:noProof/>
            </w:rPr>
          </w:pPr>
        </w:p>
      </w:tc>
      <w:tc>
        <w:tcPr>
          <w:tcW w:w="2693" w:type="dxa"/>
        </w:tcPr>
        <w:p w14:paraId="4F3231E3" w14:textId="35CEBED7" w:rsidR="00A16D96" w:rsidRPr="00CB2692" w:rsidRDefault="00A16D96" w:rsidP="00B3364A">
          <w:pPr>
            <w:pStyle w:val="Header"/>
            <w:rPr>
              <w:noProof/>
            </w:rPr>
          </w:pPr>
          <w:bookmarkStart w:id="4" w:name="dclass"/>
          <w:bookmarkEnd w:id="4"/>
        </w:p>
      </w:tc>
      <w:tc>
        <w:tcPr>
          <w:tcW w:w="1450" w:type="dxa"/>
          <w:gridSpan w:val="2"/>
        </w:tcPr>
        <w:p w14:paraId="53B0C441" w14:textId="77777777" w:rsidR="00A16D96" w:rsidRPr="00CB2692" w:rsidRDefault="00A16D96" w:rsidP="00586DBE">
          <w:pPr>
            <w:pStyle w:val="Header"/>
            <w:jc w:val="right"/>
            <w:rPr>
              <w:noProof/>
            </w:rPr>
          </w:pPr>
          <w:bookmarkStart w:id="5" w:name="dencl"/>
          <w:bookmarkEnd w:id="5"/>
        </w:p>
      </w:tc>
    </w:tr>
    <w:tr w:rsidR="00A16D96" w:rsidRPr="00CB2692" w14:paraId="7FC0DC0F" w14:textId="77777777" w:rsidTr="000C7644">
      <w:tc>
        <w:tcPr>
          <w:tcW w:w="5807" w:type="dxa"/>
        </w:tcPr>
        <w:p w14:paraId="40CD60B5" w14:textId="7DAD7045" w:rsidR="00A16D96" w:rsidRPr="000C7644" w:rsidRDefault="00A16D96" w:rsidP="0042008E">
          <w:pPr>
            <w:pStyle w:val="Header"/>
            <w:rPr>
              <w:noProof/>
              <w:lang w:val="en-US"/>
            </w:rPr>
          </w:pPr>
        </w:p>
      </w:tc>
      <w:tc>
        <w:tcPr>
          <w:tcW w:w="2693" w:type="dxa"/>
        </w:tcPr>
        <w:p w14:paraId="2203D7A6" w14:textId="31B93305" w:rsidR="00A16D96" w:rsidRPr="00CB2692" w:rsidRDefault="00000000" w:rsidP="0042008E">
          <w:pPr>
            <w:pStyle w:val="Header"/>
            <w:rPr>
              <w:noProof/>
            </w:rPr>
          </w:pPr>
          <w:sdt>
            <w:sdtPr>
              <w:rPr>
                <w:noProof/>
              </w:rPr>
              <w:tag w:val="Date"/>
              <w:id w:val="-1097779057"/>
              <w:placeholder>
                <w:docPart w:val="E8854BE2EED0486C8C2FB8DB8E0B84CC"/>
              </w:placeholder>
              <w:date w:fullDate="2026-02-10T00:00:00Z">
                <w:dateFormat w:val="d.M.yyyy"/>
                <w:lid w:val="fi-FI"/>
                <w:storeMappedDataAs w:val="dateTime"/>
                <w:calendar w:val="gregorian"/>
              </w:date>
            </w:sdtPr>
            <w:sdtContent>
              <w:r w:rsidR="009C7BB7">
                <w:rPr>
                  <w:noProof/>
                </w:rPr>
                <w:t>10.2.2026</w:t>
              </w:r>
            </w:sdtContent>
          </w:sdt>
        </w:p>
      </w:tc>
      <w:tc>
        <w:tcPr>
          <w:tcW w:w="1450" w:type="dxa"/>
          <w:gridSpan w:val="2"/>
        </w:tcPr>
        <w:p w14:paraId="0874B142" w14:textId="1C293E86" w:rsidR="00A16D96" w:rsidRPr="00CB2692" w:rsidRDefault="00A16D96" w:rsidP="00586DBE">
          <w:pPr>
            <w:pStyle w:val="Header"/>
            <w:jc w:val="right"/>
            <w:rPr>
              <w:noProof/>
            </w:rPr>
          </w:pPr>
        </w:p>
      </w:tc>
    </w:tr>
    <w:tr w:rsidR="00A16D96" w:rsidRPr="00E632FB" w14:paraId="276817DB" w14:textId="77777777" w:rsidTr="000C7644">
      <w:tc>
        <w:tcPr>
          <w:tcW w:w="5807" w:type="dxa"/>
        </w:tcPr>
        <w:p w14:paraId="24C7164D" w14:textId="6B89C970" w:rsidR="00A16D96" w:rsidRPr="00700320" w:rsidRDefault="00A16D96" w:rsidP="00A663CA">
          <w:pPr>
            <w:pStyle w:val="Header"/>
            <w:rPr>
              <w:noProof/>
              <w:lang w:val="en-US"/>
            </w:rPr>
          </w:pPr>
        </w:p>
      </w:tc>
      <w:tc>
        <w:tcPr>
          <w:tcW w:w="2693" w:type="dxa"/>
        </w:tcPr>
        <w:p w14:paraId="04AF3C5A" w14:textId="658F9FA1" w:rsidR="00A16D96" w:rsidRPr="00CB2692" w:rsidRDefault="00A16D96" w:rsidP="00B3364A">
          <w:pPr>
            <w:pStyle w:val="Header"/>
            <w:rPr>
              <w:noProof/>
            </w:rPr>
          </w:pPr>
        </w:p>
      </w:tc>
      <w:tc>
        <w:tcPr>
          <w:tcW w:w="1450" w:type="dxa"/>
          <w:gridSpan w:val="2"/>
        </w:tcPr>
        <w:p w14:paraId="51AAFAE6" w14:textId="362ACF19" w:rsidR="00A16D96" w:rsidRPr="00E632FB" w:rsidRDefault="00A16D96" w:rsidP="00586DBE">
          <w:pPr>
            <w:pStyle w:val="Header"/>
            <w:jc w:val="right"/>
            <w:rPr>
              <w:noProof/>
            </w:rPr>
          </w:pPr>
        </w:p>
      </w:tc>
    </w:tr>
  </w:tbl>
  <w:p w14:paraId="5F67FF47" w14:textId="2F260361" w:rsidR="006A3E3D" w:rsidRPr="00C96B96" w:rsidRDefault="006A3E3D" w:rsidP="00C96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FA5C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7E33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012B03"/>
    <w:multiLevelType w:val="multilevel"/>
    <w:tmpl w:val="1DF82B40"/>
    <w:styleLink w:val="Fingridotsikkonumerointi"/>
    <w:lvl w:ilvl="0">
      <w:start w:val="1"/>
      <w:numFmt w:val="decimal"/>
      <w:pStyle w:val="Heading1"/>
      <w:lvlText w:val="%1 "/>
      <w:lvlJc w:val="left"/>
      <w:pPr>
        <w:tabs>
          <w:tab w:val="num" w:pos="1304"/>
        </w:tabs>
        <w:ind w:left="1304" w:hanging="1304"/>
      </w:pPr>
      <w:rPr>
        <w:rFonts w:hint="default"/>
      </w:rPr>
    </w:lvl>
    <w:lvl w:ilvl="1">
      <w:start w:val="1"/>
      <w:numFmt w:val="decimal"/>
      <w:pStyle w:val="Heading2"/>
      <w:lvlText w:val="%1.%2 "/>
      <w:lvlJc w:val="left"/>
      <w:pPr>
        <w:tabs>
          <w:tab w:val="num" w:pos="1304"/>
        </w:tabs>
        <w:ind w:left="1304" w:hanging="1304"/>
      </w:pPr>
      <w:rPr>
        <w:rFonts w:hint="default"/>
      </w:rPr>
    </w:lvl>
    <w:lvl w:ilvl="2">
      <w:start w:val="1"/>
      <w:numFmt w:val="decimal"/>
      <w:pStyle w:val="Heading3"/>
      <w:lvlText w:val="%1.%2.%3 "/>
      <w:lvlJc w:val="left"/>
      <w:pPr>
        <w:tabs>
          <w:tab w:val="num" w:pos="1304"/>
        </w:tabs>
        <w:ind w:left="1304" w:hanging="1304"/>
      </w:pPr>
      <w:rPr>
        <w:rFonts w:hint="default"/>
      </w:rPr>
    </w:lvl>
    <w:lvl w:ilvl="3">
      <w:start w:val="1"/>
      <w:numFmt w:val="decimal"/>
      <w:pStyle w:val="Heading4"/>
      <w:lvlText w:val="%1.%2.%3.%4 "/>
      <w:lvlJc w:val="left"/>
      <w:pPr>
        <w:tabs>
          <w:tab w:val="num" w:pos="1304"/>
        </w:tabs>
        <w:ind w:left="1304" w:hanging="1304"/>
      </w:pPr>
      <w:rPr>
        <w:rFonts w:hint="default"/>
      </w:rPr>
    </w:lvl>
    <w:lvl w:ilvl="4">
      <w:start w:val="1"/>
      <w:numFmt w:val="decimal"/>
      <w:pStyle w:val="Heading5"/>
      <w:suff w:val="space"/>
      <w:lvlText w:val="%1.%2.%3.%4.%5 "/>
      <w:lvlJc w:val="left"/>
      <w:pPr>
        <w:ind w:left="1304" w:hanging="1304"/>
      </w:pPr>
      <w:rPr>
        <w:rFonts w:hint="default"/>
      </w:rPr>
    </w:lvl>
    <w:lvl w:ilvl="5">
      <w:start w:val="1"/>
      <w:numFmt w:val="decimal"/>
      <w:pStyle w:val="Heading6"/>
      <w:suff w:val="space"/>
      <w:lvlText w:val="%1.%2.%3.%4.%5.%6 "/>
      <w:lvlJc w:val="left"/>
      <w:pPr>
        <w:ind w:left="1304" w:hanging="1304"/>
      </w:pPr>
      <w:rPr>
        <w:rFonts w:hint="default"/>
      </w:rPr>
    </w:lvl>
    <w:lvl w:ilvl="6">
      <w:start w:val="1"/>
      <w:numFmt w:val="decimal"/>
      <w:pStyle w:val="Heading7"/>
      <w:suff w:val="space"/>
      <w:lvlText w:val="%1.%2.%3.%4.%5.%6.%7 "/>
      <w:lvlJc w:val="left"/>
      <w:pPr>
        <w:ind w:left="1304" w:hanging="1304"/>
      </w:pPr>
      <w:rPr>
        <w:rFonts w:hint="default"/>
      </w:rPr>
    </w:lvl>
    <w:lvl w:ilvl="7">
      <w:start w:val="1"/>
      <w:numFmt w:val="decimal"/>
      <w:pStyle w:val="Heading8"/>
      <w:suff w:val="space"/>
      <w:lvlText w:val="%1.%2.%3.%4.%5.%6.%7.%8 "/>
      <w:lvlJc w:val="left"/>
      <w:pPr>
        <w:ind w:left="1304" w:hanging="1304"/>
      </w:pPr>
      <w:rPr>
        <w:rFonts w:hint="default"/>
      </w:rPr>
    </w:lvl>
    <w:lvl w:ilvl="8">
      <w:start w:val="1"/>
      <w:numFmt w:val="decimal"/>
      <w:pStyle w:val="Heading9"/>
      <w:suff w:val="space"/>
      <w:lvlText w:val="%1.%2.%3.%4.%5.%6.%7.%8.%9 "/>
      <w:lvlJc w:val="left"/>
      <w:pPr>
        <w:ind w:left="1304" w:hanging="1304"/>
      </w:pPr>
      <w:rPr>
        <w:rFonts w:hint="default"/>
      </w:rPr>
    </w:lvl>
  </w:abstractNum>
  <w:abstractNum w:abstractNumId="3" w15:restartNumberingAfterBreak="0">
    <w:nsid w:val="1F9D7611"/>
    <w:multiLevelType w:val="hybridMultilevel"/>
    <w:tmpl w:val="C2B88D50"/>
    <w:lvl w:ilvl="0" w:tplc="4178045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5" w15:restartNumberingAfterBreak="0">
    <w:nsid w:val="22BD6C01"/>
    <w:multiLevelType w:val="hybridMultilevel"/>
    <w:tmpl w:val="139821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76A47A3"/>
    <w:multiLevelType w:val="multilevel"/>
    <w:tmpl w:val="FEEAE264"/>
    <w:lvl w:ilvl="0">
      <w:start w:val="1"/>
      <w:numFmt w:val="decimal"/>
      <w:lvlText w:val="%1 "/>
      <w:lvlJc w:val="left"/>
      <w:pPr>
        <w:tabs>
          <w:tab w:val="num" w:pos="1304"/>
        </w:tabs>
        <w:ind w:left="1304" w:hanging="1304"/>
      </w:pPr>
    </w:lvl>
    <w:lvl w:ilvl="1">
      <w:start w:val="1"/>
      <w:numFmt w:val="decimal"/>
      <w:lvlText w:val="%1.%2 "/>
      <w:lvlJc w:val="left"/>
      <w:pPr>
        <w:tabs>
          <w:tab w:val="num" w:pos="1304"/>
        </w:tabs>
        <w:ind w:left="1304" w:hanging="1304"/>
      </w:pPr>
    </w:lvl>
    <w:lvl w:ilvl="2">
      <w:start w:val="1"/>
      <w:numFmt w:val="decimal"/>
      <w:lvlText w:val="%1.%2.%3 "/>
      <w:lvlJc w:val="left"/>
      <w:pPr>
        <w:tabs>
          <w:tab w:val="num" w:pos="1304"/>
        </w:tabs>
        <w:ind w:left="1304" w:hanging="1304"/>
      </w:pPr>
    </w:lvl>
    <w:lvl w:ilvl="3">
      <w:start w:val="1"/>
      <w:numFmt w:val="decimal"/>
      <w:lvlText w:val="%1.%2.%3.%4 "/>
      <w:lvlJc w:val="left"/>
      <w:pPr>
        <w:tabs>
          <w:tab w:val="num" w:pos="1304"/>
        </w:tabs>
        <w:ind w:left="1304" w:hanging="1304"/>
      </w:pPr>
    </w:lvl>
    <w:lvl w:ilvl="4">
      <w:start w:val="1"/>
      <w:numFmt w:val="decimal"/>
      <w:lvlText w:val="%1.%2.%3.%4.%5 "/>
      <w:lvlJc w:val="left"/>
      <w:pPr>
        <w:tabs>
          <w:tab w:val="num" w:pos="1304"/>
        </w:tabs>
        <w:ind w:left="1304" w:hanging="1304"/>
      </w:pPr>
    </w:lvl>
    <w:lvl w:ilvl="5">
      <w:start w:val="1"/>
      <w:numFmt w:val="decimal"/>
      <w:lvlText w:val="%1.%2.%3.%4.%5.%6 "/>
      <w:lvlJc w:val="left"/>
      <w:pPr>
        <w:tabs>
          <w:tab w:val="num" w:pos="1304"/>
        </w:tabs>
        <w:ind w:left="1304" w:hanging="1304"/>
      </w:pPr>
    </w:lvl>
    <w:lvl w:ilvl="6">
      <w:start w:val="1"/>
      <w:numFmt w:val="decimal"/>
      <w:lvlText w:val="%1.%2.%3.%4.%5.%6.%7 "/>
      <w:lvlJc w:val="left"/>
      <w:pPr>
        <w:tabs>
          <w:tab w:val="num" w:pos="1304"/>
        </w:tabs>
        <w:ind w:left="1304" w:hanging="1304"/>
      </w:pPr>
    </w:lvl>
    <w:lvl w:ilvl="7">
      <w:start w:val="1"/>
      <w:numFmt w:val="decimal"/>
      <w:lvlText w:val="%1.%2.%3.%4.%5.%6.%7.%8 "/>
      <w:lvlJc w:val="left"/>
      <w:pPr>
        <w:tabs>
          <w:tab w:val="num" w:pos="1304"/>
        </w:tabs>
        <w:ind w:left="1304" w:hanging="1304"/>
      </w:pPr>
    </w:lvl>
    <w:lvl w:ilvl="8">
      <w:start w:val="1"/>
      <w:numFmt w:val="decimal"/>
      <w:lvlText w:val="%1.%2.%3.%4.%5.%6.%7.%8.%9 "/>
      <w:lvlJc w:val="left"/>
      <w:pPr>
        <w:tabs>
          <w:tab w:val="num" w:pos="1304"/>
        </w:tabs>
        <w:ind w:left="1304" w:hanging="1304"/>
      </w:pPr>
    </w:lvl>
  </w:abstractNum>
  <w:abstractNum w:abstractNumId="7" w15:restartNumberingAfterBreak="0">
    <w:nsid w:val="283B18E2"/>
    <w:multiLevelType w:val="hybridMultilevel"/>
    <w:tmpl w:val="3DE4C9CE"/>
    <w:lvl w:ilvl="0" w:tplc="4D96C886">
      <w:start w:val="6"/>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9" w15:restartNumberingAfterBreak="0">
    <w:nsid w:val="2BB20762"/>
    <w:multiLevelType w:val="hybridMultilevel"/>
    <w:tmpl w:val="0A1AE4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73D82"/>
    <w:multiLevelType w:val="multilevel"/>
    <w:tmpl w:val="BF106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6D25B0F"/>
    <w:multiLevelType w:val="hybridMultilevel"/>
    <w:tmpl w:val="3334CC8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8E1209E"/>
    <w:multiLevelType w:val="hybridMultilevel"/>
    <w:tmpl w:val="54DC07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CC90A36"/>
    <w:multiLevelType w:val="hybridMultilevel"/>
    <w:tmpl w:val="601200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1A56969"/>
    <w:multiLevelType w:val="hybridMultilevel"/>
    <w:tmpl w:val="EA905B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3BE77F2"/>
    <w:multiLevelType w:val="hybridMultilevel"/>
    <w:tmpl w:val="3F308044"/>
    <w:lvl w:ilvl="0" w:tplc="F310483A">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54E557F"/>
    <w:multiLevelType w:val="hybridMultilevel"/>
    <w:tmpl w:val="59A43CD4"/>
    <w:lvl w:ilvl="0" w:tplc="D2AE005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8" w15:restartNumberingAfterBreak="0">
    <w:nsid w:val="57F356E1"/>
    <w:multiLevelType w:val="hybridMultilevel"/>
    <w:tmpl w:val="F2AC759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F1E48DB"/>
    <w:multiLevelType w:val="hybridMultilevel"/>
    <w:tmpl w:val="F1D888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25D26E5"/>
    <w:multiLevelType w:val="hybridMultilevel"/>
    <w:tmpl w:val="F8DCC7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12047141">
    <w:abstractNumId w:val="6"/>
  </w:num>
  <w:num w:numId="2" w16cid:durableId="800658356">
    <w:abstractNumId w:val="10"/>
  </w:num>
  <w:num w:numId="3" w16cid:durableId="1212688110">
    <w:abstractNumId w:val="4"/>
  </w:num>
  <w:num w:numId="4" w16cid:durableId="1614827958">
    <w:abstractNumId w:val="1"/>
  </w:num>
  <w:num w:numId="5" w16cid:durableId="600723915">
    <w:abstractNumId w:val="8"/>
  </w:num>
  <w:num w:numId="6" w16cid:durableId="868031239">
    <w:abstractNumId w:val="0"/>
  </w:num>
  <w:num w:numId="7" w16cid:durableId="918515595">
    <w:abstractNumId w:val="2"/>
  </w:num>
  <w:num w:numId="8" w16cid:durableId="200370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3200241">
    <w:abstractNumId w:val="11"/>
  </w:num>
  <w:num w:numId="10" w16cid:durableId="1996032969">
    <w:abstractNumId w:val="2"/>
  </w:num>
  <w:num w:numId="11" w16cid:durableId="217058845">
    <w:abstractNumId w:val="3"/>
  </w:num>
  <w:num w:numId="12" w16cid:durableId="737561243">
    <w:abstractNumId w:val="17"/>
  </w:num>
  <w:num w:numId="13" w16cid:durableId="1930312537">
    <w:abstractNumId w:val="16"/>
  </w:num>
  <w:num w:numId="14" w16cid:durableId="64575190">
    <w:abstractNumId w:val="13"/>
  </w:num>
  <w:num w:numId="15" w16cid:durableId="273906312">
    <w:abstractNumId w:val="20"/>
  </w:num>
  <w:num w:numId="16" w16cid:durableId="366876876">
    <w:abstractNumId w:val="5"/>
  </w:num>
  <w:num w:numId="17" w16cid:durableId="377972952">
    <w:abstractNumId w:val="18"/>
  </w:num>
  <w:num w:numId="18" w16cid:durableId="997810887">
    <w:abstractNumId w:val="14"/>
  </w:num>
  <w:num w:numId="19" w16cid:durableId="186523105">
    <w:abstractNumId w:val="19"/>
  </w:num>
  <w:num w:numId="20" w16cid:durableId="84041837">
    <w:abstractNumId w:val="15"/>
  </w:num>
  <w:num w:numId="21" w16cid:durableId="1038236316">
    <w:abstractNumId w:val="7"/>
  </w:num>
  <w:num w:numId="22" w16cid:durableId="57436360">
    <w:abstractNumId w:val="12"/>
  </w:num>
  <w:num w:numId="23" w16cid:durableId="964702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20"/>
    <w:rsid w:val="00005485"/>
    <w:rsid w:val="00012079"/>
    <w:rsid w:val="00012F69"/>
    <w:rsid w:val="00015AF5"/>
    <w:rsid w:val="00016088"/>
    <w:rsid w:val="00016B98"/>
    <w:rsid w:val="00022D98"/>
    <w:rsid w:val="00027DBE"/>
    <w:rsid w:val="000305FE"/>
    <w:rsid w:val="00031F75"/>
    <w:rsid w:val="00046423"/>
    <w:rsid w:val="00051DC6"/>
    <w:rsid w:val="00062C56"/>
    <w:rsid w:val="0006584C"/>
    <w:rsid w:val="00073A06"/>
    <w:rsid w:val="00084ACB"/>
    <w:rsid w:val="000910FC"/>
    <w:rsid w:val="00095540"/>
    <w:rsid w:val="000A15A0"/>
    <w:rsid w:val="000A6F38"/>
    <w:rsid w:val="000B2CE7"/>
    <w:rsid w:val="000B7A14"/>
    <w:rsid w:val="000C1D5A"/>
    <w:rsid w:val="000C3DAD"/>
    <w:rsid w:val="000C5881"/>
    <w:rsid w:val="000C7644"/>
    <w:rsid w:val="000D08CB"/>
    <w:rsid w:val="000E31E9"/>
    <w:rsid w:val="000E5B18"/>
    <w:rsid w:val="000E63AE"/>
    <w:rsid w:val="000E7198"/>
    <w:rsid w:val="000F7297"/>
    <w:rsid w:val="00106D80"/>
    <w:rsid w:val="00106FC9"/>
    <w:rsid w:val="00107181"/>
    <w:rsid w:val="00111245"/>
    <w:rsid w:val="00113F93"/>
    <w:rsid w:val="00117715"/>
    <w:rsid w:val="0012173B"/>
    <w:rsid w:val="00123F77"/>
    <w:rsid w:val="00136819"/>
    <w:rsid w:val="00147128"/>
    <w:rsid w:val="00150E79"/>
    <w:rsid w:val="00165C5D"/>
    <w:rsid w:val="00173FE7"/>
    <w:rsid w:val="00183C95"/>
    <w:rsid w:val="00186727"/>
    <w:rsid w:val="001951A3"/>
    <w:rsid w:val="001A3727"/>
    <w:rsid w:val="001A4B36"/>
    <w:rsid w:val="001A5E09"/>
    <w:rsid w:val="001B0D98"/>
    <w:rsid w:val="001B49DE"/>
    <w:rsid w:val="001C1DF2"/>
    <w:rsid w:val="001C3378"/>
    <w:rsid w:val="001C4C0B"/>
    <w:rsid w:val="001C5269"/>
    <w:rsid w:val="001C7357"/>
    <w:rsid w:val="001D0A25"/>
    <w:rsid w:val="001D3062"/>
    <w:rsid w:val="001D4FA9"/>
    <w:rsid w:val="001E3184"/>
    <w:rsid w:val="001E656B"/>
    <w:rsid w:val="00202FF9"/>
    <w:rsid w:val="00205599"/>
    <w:rsid w:val="002068FE"/>
    <w:rsid w:val="002118EB"/>
    <w:rsid w:val="00212816"/>
    <w:rsid w:val="00221C52"/>
    <w:rsid w:val="00224267"/>
    <w:rsid w:val="00234C8D"/>
    <w:rsid w:val="002378B9"/>
    <w:rsid w:val="00240D5A"/>
    <w:rsid w:val="00244E76"/>
    <w:rsid w:val="0024612E"/>
    <w:rsid w:val="00246434"/>
    <w:rsid w:val="0025006B"/>
    <w:rsid w:val="00250741"/>
    <w:rsid w:val="00255604"/>
    <w:rsid w:val="00260D5A"/>
    <w:rsid w:val="00264D54"/>
    <w:rsid w:val="002657B4"/>
    <w:rsid w:val="00277537"/>
    <w:rsid w:val="002A2F11"/>
    <w:rsid w:val="002A6379"/>
    <w:rsid w:val="002B42B7"/>
    <w:rsid w:val="002B512C"/>
    <w:rsid w:val="002C5E47"/>
    <w:rsid w:val="002E0F5F"/>
    <w:rsid w:val="002E143A"/>
    <w:rsid w:val="002E226F"/>
    <w:rsid w:val="002F288B"/>
    <w:rsid w:val="002F39E1"/>
    <w:rsid w:val="002F75AF"/>
    <w:rsid w:val="00303BDB"/>
    <w:rsid w:val="003111CE"/>
    <w:rsid w:val="0031268A"/>
    <w:rsid w:val="00320C70"/>
    <w:rsid w:val="00320F62"/>
    <w:rsid w:val="0032245A"/>
    <w:rsid w:val="003304F2"/>
    <w:rsid w:val="00335F26"/>
    <w:rsid w:val="00337BCE"/>
    <w:rsid w:val="00340F7D"/>
    <w:rsid w:val="003429E3"/>
    <w:rsid w:val="0034435D"/>
    <w:rsid w:val="0034625F"/>
    <w:rsid w:val="00361D20"/>
    <w:rsid w:val="003624E2"/>
    <w:rsid w:val="0036576C"/>
    <w:rsid w:val="00371C76"/>
    <w:rsid w:val="00372A7E"/>
    <w:rsid w:val="003737DD"/>
    <w:rsid w:val="003817E3"/>
    <w:rsid w:val="0039660A"/>
    <w:rsid w:val="003A1005"/>
    <w:rsid w:val="003A2CC8"/>
    <w:rsid w:val="003B13B2"/>
    <w:rsid w:val="003B5E3D"/>
    <w:rsid w:val="003C2469"/>
    <w:rsid w:val="003C7F09"/>
    <w:rsid w:val="003D0BD1"/>
    <w:rsid w:val="003D154D"/>
    <w:rsid w:val="003D2A9E"/>
    <w:rsid w:val="003D2D4E"/>
    <w:rsid w:val="003D4031"/>
    <w:rsid w:val="003E69EA"/>
    <w:rsid w:val="003F0AA4"/>
    <w:rsid w:val="00402442"/>
    <w:rsid w:val="00412880"/>
    <w:rsid w:val="00416ADA"/>
    <w:rsid w:val="0042008E"/>
    <w:rsid w:val="00423FD5"/>
    <w:rsid w:val="00424186"/>
    <w:rsid w:val="00442A8A"/>
    <w:rsid w:val="00445034"/>
    <w:rsid w:val="00445AC6"/>
    <w:rsid w:val="00451893"/>
    <w:rsid w:val="00452CBA"/>
    <w:rsid w:val="00455D3C"/>
    <w:rsid w:val="00455F22"/>
    <w:rsid w:val="0046039B"/>
    <w:rsid w:val="00464A74"/>
    <w:rsid w:val="0046623A"/>
    <w:rsid w:val="00473B08"/>
    <w:rsid w:val="00477BB3"/>
    <w:rsid w:val="00492615"/>
    <w:rsid w:val="004A100D"/>
    <w:rsid w:val="004A5706"/>
    <w:rsid w:val="004A6979"/>
    <w:rsid w:val="004C0CE6"/>
    <w:rsid w:val="004C3ECF"/>
    <w:rsid w:val="004C40CC"/>
    <w:rsid w:val="004C6F57"/>
    <w:rsid w:val="004C7046"/>
    <w:rsid w:val="004D779C"/>
    <w:rsid w:val="004E6488"/>
    <w:rsid w:val="00501ED8"/>
    <w:rsid w:val="00504573"/>
    <w:rsid w:val="00511043"/>
    <w:rsid w:val="00513933"/>
    <w:rsid w:val="00514EAE"/>
    <w:rsid w:val="00516B8D"/>
    <w:rsid w:val="005235BD"/>
    <w:rsid w:val="00523EC7"/>
    <w:rsid w:val="00523F65"/>
    <w:rsid w:val="00530BCF"/>
    <w:rsid w:val="00536D6A"/>
    <w:rsid w:val="00544B63"/>
    <w:rsid w:val="00546A81"/>
    <w:rsid w:val="0054743F"/>
    <w:rsid w:val="00563641"/>
    <w:rsid w:val="005666A2"/>
    <w:rsid w:val="00566BC9"/>
    <w:rsid w:val="00570CD1"/>
    <w:rsid w:val="00572B43"/>
    <w:rsid w:val="00573CEA"/>
    <w:rsid w:val="00583E05"/>
    <w:rsid w:val="00586DBE"/>
    <w:rsid w:val="005872F7"/>
    <w:rsid w:val="00587926"/>
    <w:rsid w:val="00594528"/>
    <w:rsid w:val="00597232"/>
    <w:rsid w:val="005A0CC8"/>
    <w:rsid w:val="005A3C27"/>
    <w:rsid w:val="005A7C6D"/>
    <w:rsid w:val="005B1217"/>
    <w:rsid w:val="005B208D"/>
    <w:rsid w:val="005B4514"/>
    <w:rsid w:val="005B5FC9"/>
    <w:rsid w:val="005B7154"/>
    <w:rsid w:val="005B7E5B"/>
    <w:rsid w:val="005C0ED0"/>
    <w:rsid w:val="005C32DB"/>
    <w:rsid w:val="005D18F9"/>
    <w:rsid w:val="005D55A3"/>
    <w:rsid w:val="005D64A8"/>
    <w:rsid w:val="005E01E6"/>
    <w:rsid w:val="005E50B2"/>
    <w:rsid w:val="005F72D8"/>
    <w:rsid w:val="00600896"/>
    <w:rsid w:val="006036CD"/>
    <w:rsid w:val="006115DB"/>
    <w:rsid w:val="00612D0E"/>
    <w:rsid w:val="0064035D"/>
    <w:rsid w:val="006426EB"/>
    <w:rsid w:val="00656C54"/>
    <w:rsid w:val="00657936"/>
    <w:rsid w:val="006629F5"/>
    <w:rsid w:val="006640C7"/>
    <w:rsid w:val="00666D26"/>
    <w:rsid w:val="006674B6"/>
    <w:rsid w:val="00670659"/>
    <w:rsid w:val="0067538F"/>
    <w:rsid w:val="00677C41"/>
    <w:rsid w:val="006877C0"/>
    <w:rsid w:val="006956EB"/>
    <w:rsid w:val="00697A22"/>
    <w:rsid w:val="006A23F7"/>
    <w:rsid w:val="006A3E3D"/>
    <w:rsid w:val="006A431F"/>
    <w:rsid w:val="006A4A24"/>
    <w:rsid w:val="006A5BC4"/>
    <w:rsid w:val="006A73AB"/>
    <w:rsid w:val="006B49F9"/>
    <w:rsid w:val="006B4B8A"/>
    <w:rsid w:val="006B4BAD"/>
    <w:rsid w:val="006B78B2"/>
    <w:rsid w:val="006C1CA0"/>
    <w:rsid w:val="006C2B7B"/>
    <w:rsid w:val="006C31B0"/>
    <w:rsid w:val="006C4C73"/>
    <w:rsid w:val="006D13E9"/>
    <w:rsid w:val="006D188E"/>
    <w:rsid w:val="006D4E23"/>
    <w:rsid w:val="006E49C5"/>
    <w:rsid w:val="006F4EC5"/>
    <w:rsid w:val="00700320"/>
    <w:rsid w:val="00702BC5"/>
    <w:rsid w:val="00702E26"/>
    <w:rsid w:val="00702F8B"/>
    <w:rsid w:val="007055C1"/>
    <w:rsid w:val="007148F1"/>
    <w:rsid w:val="00724BFC"/>
    <w:rsid w:val="00726E9B"/>
    <w:rsid w:val="00733432"/>
    <w:rsid w:val="007362C3"/>
    <w:rsid w:val="0074057C"/>
    <w:rsid w:val="00742791"/>
    <w:rsid w:val="0075014F"/>
    <w:rsid w:val="00751A6F"/>
    <w:rsid w:val="00753774"/>
    <w:rsid w:val="007539F3"/>
    <w:rsid w:val="00760A46"/>
    <w:rsid w:val="00764F0C"/>
    <w:rsid w:val="007849E8"/>
    <w:rsid w:val="00784F25"/>
    <w:rsid w:val="007857DB"/>
    <w:rsid w:val="007944DA"/>
    <w:rsid w:val="00797031"/>
    <w:rsid w:val="007A2085"/>
    <w:rsid w:val="007A4852"/>
    <w:rsid w:val="007A529A"/>
    <w:rsid w:val="007B1D8A"/>
    <w:rsid w:val="007B6C17"/>
    <w:rsid w:val="007C4F66"/>
    <w:rsid w:val="007D02F6"/>
    <w:rsid w:val="007D0F6D"/>
    <w:rsid w:val="007D1DC0"/>
    <w:rsid w:val="007E16F0"/>
    <w:rsid w:val="007E58DF"/>
    <w:rsid w:val="007E5E81"/>
    <w:rsid w:val="007F45A0"/>
    <w:rsid w:val="007F7B62"/>
    <w:rsid w:val="00800A63"/>
    <w:rsid w:val="00804066"/>
    <w:rsid w:val="00811EBB"/>
    <w:rsid w:val="008157E3"/>
    <w:rsid w:val="00816894"/>
    <w:rsid w:val="00822C05"/>
    <w:rsid w:val="008268F1"/>
    <w:rsid w:val="00831DE0"/>
    <w:rsid w:val="00833EAD"/>
    <w:rsid w:val="00835D42"/>
    <w:rsid w:val="00840ED2"/>
    <w:rsid w:val="00842663"/>
    <w:rsid w:val="00847E9F"/>
    <w:rsid w:val="00857670"/>
    <w:rsid w:val="00860602"/>
    <w:rsid w:val="008659F8"/>
    <w:rsid w:val="0087173A"/>
    <w:rsid w:val="008718A8"/>
    <w:rsid w:val="0087193B"/>
    <w:rsid w:val="00875AA4"/>
    <w:rsid w:val="00880812"/>
    <w:rsid w:val="008811BA"/>
    <w:rsid w:val="00886C48"/>
    <w:rsid w:val="008A243B"/>
    <w:rsid w:val="008A4DE6"/>
    <w:rsid w:val="008B6A63"/>
    <w:rsid w:val="008D0FD3"/>
    <w:rsid w:val="008D7864"/>
    <w:rsid w:val="008E37A5"/>
    <w:rsid w:val="008F106D"/>
    <w:rsid w:val="008F1779"/>
    <w:rsid w:val="008F734A"/>
    <w:rsid w:val="00904F73"/>
    <w:rsid w:val="009055CA"/>
    <w:rsid w:val="00907E64"/>
    <w:rsid w:val="009316E1"/>
    <w:rsid w:val="00932823"/>
    <w:rsid w:val="00940D12"/>
    <w:rsid w:val="00952014"/>
    <w:rsid w:val="00960C42"/>
    <w:rsid w:val="00962C78"/>
    <w:rsid w:val="00963069"/>
    <w:rsid w:val="009667E9"/>
    <w:rsid w:val="009671C8"/>
    <w:rsid w:val="009732E0"/>
    <w:rsid w:val="009759DB"/>
    <w:rsid w:val="00976623"/>
    <w:rsid w:val="0098036F"/>
    <w:rsid w:val="009819B4"/>
    <w:rsid w:val="009821EE"/>
    <w:rsid w:val="009864C1"/>
    <w:rsid w:val="00992E14"/>
    <w:rsid w:val="00996229"/>
    <w:rsid w:val="009A70B8"/>
    <w:rsid w:val="009C18B5"/>
    <w:rsid w:val="009C7BB7"/>
    <w:rsid w:val="009D21A8"/>
    <w:rsid w:val="009D336C"/>
    <w:rsid w:val="009D62AE"/>
    <w:rsid w:val="009E75CD"/>
    <w:rsid w:val="009F2FDD"/>
    <w:rsid w:val="009F556E"/>
    <w:rsid w:val="00A00348"/>
    <w:rsid w:val="00A01881"/>
    <w:rsid w:val="00A04075"/>
    <w:rsid w:val="00A04C49"/>
    <w:rsid w:val="00A157DD"/>
    <w:rsid w:val="00A16D96"/>
    <w:rsid w:val="00A177F4"/>
    <w:rsid w:val="00A21A2E"/>
    <w:rsid w:val="00A228D2"/>
    <w:rsid w:val="00A23F1A"/>
    <w:rsid w:val="00A2421D"/>
    <w:rsid w:val="00A36CB6"/>
    <w:rsid w:val="00A45DBB"/>
    <w:rsid w:val="00A50B08"/>
    <w:rsid w:val="00A54FF6"/>
    <w:rsid w:val="00A55E3E"/>
    <w:rsid w:val="00A56EC0"/>
    <w:rsid w:val="00A57128"/>
    <w:rsid w:val="00A614D4"/>
    <w:rsid w:val="00A63716"/>
    <w:rsid w:val="00A663CA"/>
    <w:rsid w:val="00A712D2"/>
    <w:rsid w:val="00A74839"/>
    <w:rsid w:val="00A830B1"/>
    <w:rsid w:val="00A83563"/>
    <w:rsid w:val="00A87D0D"/>
    <w:rsid w:val="00A91C2E"/>
    <w:rsid w:val="00A927C4"/>
    <w:rsid w:val="00A93A86"/>
    <w:rsid w:val="00A95BD3"/>
    <w:rsid w:val="00A96E27"/>
    <w:rsid w:val="00A97676"/>
    <w:rsid w:val="00AA4C90"/>
    <w:rsid w:val="00AA5969"/>
    <w:rsid w:val="00AA77BA"/>
    <w:rsid w:val="00AB2AFD"/>
    <w:rsid w:val="00AD1226"/>
    <w:rsid w:val="00AF02B2"/>
    <w:rsid w:val="00AF1124"/>
    <w:rsid w:val="00AF1772"/>
    <w:rsid w:val="00AF4704"/>
    <w:rsid w:val="00AF4DAE"/>
    <w:rsid w:val="00AF6A82"/>
    <w:rsid w:val="00AF7292"/>
    <w:rsid w:val="00AF73A9"/>
    <w:rsid w:val="00B05FD4"/>
    <w:rsid w:val="00B12DD4"/>
    <w:rsid w:val="00B16BF2"/>
    <w:rsid w:val="00B2091D"/>
    <w:rsid w:val="00B21AAC"/>
    <w:rsid w:val="00B23CB8"/>
    <w:rsid w:val="00B25057"/>
    <w:rsid w:val="00B27BA3"/>
    <w:rsid w:val="00B3364A"/>
    <w:rsid w:val="00B3756B"/>
    <w:rsid w:val="00B512DE"/>
    <w:rsid w:val="00B65A07"/>
    <w:rsid w:val="00B70C3C"/>
    <w:rsid w:val="00B71C17"/>
    <w:rsid w:val="00B81047"/>
    <w:rsid w:val="00B8240F"/>
    <w:rsid w:val="00B8480B"/>
    <w:rsid w:val="00BB0DE3"/>
    <w:rsid w:val="00BB0E94"/>
    <w:rsid w:val="00BC019C"/>
    <w:rsid w:val="00BD120F"/>
    <w:rsid w:val="00BF37DA"/>
    <w:rsid w:val="00BF51CE"/>
    <w:rsid w:val="00BF55E4"/>
    <w:rsid w:val="00BF6A10"/>
    <w:rsid w:val="00C0059C"/>
    <w:rsid w:val="00C005DA"/>
    <w:rsid w:val="00C03CD6"/>
    <w:rsid w:val="00C0785F"/>
    <w:rsid w:val="00C14699"/>
    <w:rsid w:val="00C16FC5"/>
    <w:rsid w:val="00C30354"/>
    <w:rsid w:val="00C314D1"/>
    <w:rsid w:val="00C35621"/>
    <w:rsid w:val="00C36F39"/>
    <w:rsid w:val="00C4180D"/>
    <w:rsid w:val="00C432A5"/>
    <w:rsid w:val="00C45EC6"/>
    <w:rsid w:val="00C54731"/>
    <w:rsid w:val="00C57086"/>
    <w:rsid w:val="00C63109"/>
    <w:rsid w:val="00C7187B"/>
    <w:rsid w:val="00C80F15"/>
    <w:rsid w:val="00C829C0"/>
    <w:rsid w:val="00C83031"/>
    <w:rsid w:val="00C84147"/>
    <w:rsid w:val="00C96B96"/>
    <w:rsid w:val="00CA3419"/>
    <w:rsid w:val="00CA68AE"/>
    <w:rsid w:val="00CA785F"/>
    <w:rsid w:val="00CB132B"/>
    <w:rsid w:val="00CB2692"/>
    <w:rsid w:val="00CB3FA2"/>
    <w:rsid w:val="00CC331B"/>
    <w:rsid w:val="00CC4A3F"/>
    <w:rsid w:val="00CC7ECF"/>
    <w:rsid w:val="00CD0FCE"/>
    <w:rsid w:val="00CD1A5B"/>
    <w:rsid w:val="00CD65E6"/>
    <w:rsid w:val="00CD693B"/>
    <w:rsid w:val="00CE2920"/>
    <w:rsid w:val="00CE7148"/>
    <w:rsid w:val="00CF7F44"/>
    <w:rsid w:val="00D0119A"/>
    <w:rsid w:val="00D1168D"/>
    <w:rsid w:val="00D11C66"/>
    <w:rsid w:val="00D126D7"/>
    <w:rsid w:val="00D16221"/>
    <w:rsid w:val="00D16522"/>
    <w:rsid w:val="00D16742"/>
    <w:rsid w:val="00D220C7"/>
    <w:rsid w:val="00D22709"/>
    <w:rsid w:val="00D3057B"/>
    <w:rsid w:val="00D370DE"/>
    <w:rsid w:val="00D50AD2"/>
    <w:rsid w:val="00D50C88"/>
    <w:rsid w:val="00D53EA9"/>
    <w:rsid w:val="00D60E42"/>
    <w:rsid w:val="00D67D25"/>
    <w:rsid w:val="00D71FE4"/>
    <w:rsid w:val="00D74B00"/>
    <w:rsid w:val="00D75C6B"/>
    <w:rsid w:val="00D76371"/>
    <w:rsid w:val="00D8037A"/>
    <w:rsid w:val="00D8065B"/>
    <w:rsid w:val="00D80DAE"/>
    <w:rsid w:val="00D86A7A"/>
    <w:rsid w:val="00D918BD"/>
    <w:rsid w:val="00D926AB"/>
    <w:rsid w:val="00D93145"/>
    <w:rsid w:val="00D96AE1"/>
    <w:rsid w:val="00DB0743"/>
    <w:rsid w:val="00DB2260"/>
    <w:rsid w:val="00DC74C8"/>
    <w:rsid w:val="00DE096D"/>
    <w:rsid w:val="00E003FB"/>
    <w:rsid w:val="00E12E7F"/>
    <w:rsid w:val="00E214F8"/>
    <w:rsid w:val="00E23BA4"/>
    <w:rsid w:val="00E253FC"/>
    <w:rsid w:val="00E26602"/>
    <w:rsid w:val="00E32B6E"/>
    <w:rsid w:val="00E333AF"/>
    <w:rsid w:val="00E439C3"/>
    <w:rsid w:val="00E44359"/>
    <w:rsid w:val="00E4562A"/>
    <w:rsid w:val="00E47F7A"/>
    <w:rsid w:val="00E51448"/>
    <w:rsid w:val="00E5366C"/>
    <w:rsid w:val="00E5438F"/>
    <w:rsid w:val="00E57A1F"/>
    <w:rsid w:val="00E63113"/>
    <w:rsid w:val="00E632FB"/>
    <w:rsid w:val="00E717FA"/>
    <w:rsid w:val="00E7189F"/>
    <w:rsid w:val="00E82A60"/>
    <w:rsid w:val="00E82CDE"/>
    <w:rsid w:val="00E96CA7"/>
    <w:rsid w:val="00EA5D0F"/>
    <w:rsid w:val="00EA5FF9"/>
    <w:rsid w:val="00EA6464"/>
    <w:rsid w:val="00EA69FD"/>
    <w:rsid w:val="00EA7BB9"/>
    <w:rsid w:val="00EB1E80"/>
    <w:rsid w:val="00EB3BA3"/>
    <w:rsid w:val="00EB693A"/>
    <w:rsid w:val="00EC6586"/>
    <w:rsid w:val="00EC6DD7"/>
    <w:rsid w:val="00ED01DC"/>
    <w:rsid w:val="00ED49A5"/>
    <w:rsid w:val="00ED621A"/>
    <w:rsid w:val="00ED7DFC"/>
    <w:rsid w:val="00EE03C6"/>
    <w:rsid w:val="00EF03E9"/>
    <w:rsid w:val="00EF0460"/>
    <w:rsid w:val="00EF364F"/>
    <w:rsid w:val="00EF7AEE"/>
    <w:rsid w:val="00F03289"/>
    <w:rsid w:val="00F0400A"/>
    <w:rsid w:val="00F11891"/>
    <w:rsid w:val="00F17304"/>
    <w:rsid w:val="00F20F99"/>
    <w:rsid w:val="00F279F8"/>
    <w:rsid w:val="00F3571F"/>
    <w:rsid w:val="00F410F9"/>
    <w:rsid w:val="00F41EBA"/>
    <w:rsid w:val="00F430BD"/>
    <w:rsid w:val="00F47080"/>
    <w:rsid w:val="00F55FEC"/>
    <w:rsid w:val="00F56899"/>
    <w:rsid w:val="00F6045D"/>
    <w:rsid w:val="00F707EA"/>
    <w:rsid w:val="00F71AF5"/>
    <w:rsid w:val="00F81BF2"/>
    <w:rsid w:val="00F8234C"/>
    <w:rsid w:val="00F9045B"/>
    <w:rsid w:val="00FA4614"/>
    <w:rsid w:val="00FA583E"/>
    <w:rsid w:val="00FA6916"/>
    <w:rsid w:val="00FB21D2"/>
    <w:rsid w:val="00FB293B"/>
    <w:rsid w:val="00FB2E7A"/>
    <w:rsid w:val="00FC5F3F"/>
    <w:rsid w:val="00FC660B"/>
    <w:rsid w:val="00FD62F8"/>
    <w:rsid w:val="00FF32F3"/>
    <w:rsid w:val="00FF6B49"/>
    <w:rsid w:val="48CADA49"/>
    <w:rsid w:val="4FEA96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9399B"/>
  <w15:docId w15:val="{E2B9FF7F-F170-4BFC-A4DB-36B84CA1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EE"/>
    <w:pPr>
      <w:spacing w:after="0" w:line="240" w:lineRule="auto"/>
    </w:pPr>
    <w:rPr>
      <w:rFonts w:eastAsia="Times New Roman" w:cs="Times New Roman"/>
      <w:szCs w:val="20"/>
    </w:rPr>
  </w:style>
  <w:style w:type="paragraph" w:styleId="Heading1">
    <w:name w:val="heading 1"/>
    <w:basedOn w:val="Normal"/>
    <w:next w:val="NormalIndent"/>
    <w:link w:val="Heading1Char"/>
    <w:uiPriority w:val="9"/>
    <w:qFormat/>
    <w:rsid w:val="00E12E7F"/>
    <w:pPr>
      <w:keepNext/>
      <w:numPr>
        <w:numId w:val="10"/>
      </w:numPr>
      <w:spacing w:before="220" w:after="220"/>
      <w:outlineLvl w:val="0"/>
    </w:pPr>
    <w:rPr>
      <w:b/>
      <w:kern w:val="28"/>
      <w:sz w:val="24"/>
    </w:rPr>
  </w:style>
  <w:style w:type="paragraph" w:styleId="Heading2">
    <w:name w:val="heading 2"/>
    <w:basedOn w:val="Normal"/>
    <w:next w:val="NormalIndent"/>
    <w:link w:val="Heading2Char"/>
    <w:uiPriority w:val="9"/>
    <w:qFormat/>
    <w:rsid w:val="00E12E7F"/>
    <w:pPr>
      <w:keepNext/>
      <w:numPr>
        <w:ilvl w:val="1"/>
        <w:numId w:val="10"/>
      </w:numPr>
      <w:spacing w:after="220"/>
      <w:outlineLvl w:val="1"/>
    </w:pPr>
    <w:rPr>
      <w:sz w:val="24"/>
    </w:rPr>
  </w:style>
  <w:style w:type="paragraph" w:styleId="Heading3">
    <w:name w:val="heading 3"/>
    <w:basedOn w:val="Normal"/>
    <w:next w:val="NormalIndent"/>
    <w:link w:val="Heading3Char"/>
    <w:uiPriority w:val="9"/>
    <w:qFormat/>
    <w:rsid w:val="00E12E7F"/>
    <w:pPr>
      <w:keepNext/>
      <w:numPr>
        <w:ilvl w:val="2"/>
        <w:numId w:val="10"/>
      </w:numPr>
      <w:spacing w:after="220"/>
      <w:outlineLvl w:val="2"/>
    </w:pPr>
    <w:rPr>
      <w:sz w:val="24"/>
    </w:rPr>
  </w:style>
  <w:style w:type="paragraph" w:styleId="Heading4">
    <w:name w:val="heading 4"/>
    <w:basedOn w:val="Normal"/>
    <w:next w:val="NormalIndent"/>
    <w:link w:val="Heading4Char"/>
    <w:uiPriority w:val="9"/>
    <w:qFormat/>
    <w:rsid w:val="00E12E7F"/>
    <w:pPr>
      <w:keepNext/>
      <w:numPr>
        <w:ilvl w:val="3"/>
        <w:numId w:val="10"/>
      </w:numPr>
      <w:spacing w:after="220"/>
      <w:outlineLvl w:val="3"/>
    </w:pPr>
    <w:rPr>
      <w:sz w:val="24"/>
    </w:rPr>
  </w:style>
  <w:style w:type="paragraph" w:styleId="Heading5">
    <w:name w:val="heading 5"/>
    <w:basedOn w:val="Normal"/>
    <w:next w:val="NormalIndent"/>
    <w:link w:val="Heading5Char"/>
    <w:uiPriority w:val="9"/>
    <w:rsid w:val="00E12E7F"/>
    <w:pPr>
      <w:numPr>
        <w:ilvl w:val="4"/>
        <w:numId w:val="10"/>
      </w:numPr>
      <w:spacing w:after="220"/>
      <w:outlineLvl w:val="4"/>
    </w:pPr>
    <w:rPr>
      <w:sz w:val="24"/>
    </w:rPr>
  </w:style>
  <w:style w:type="paragraph" w:styleId="Heading6">
    <w:name w:val="heading 6"/>
    <w:basedOn w:val="Normal"/>
    <w:next w:val="NormalIndent"/>
    <w:link w:val="Heading6Char"/>
    <w:uiPriority w:val="9"/>
    <w:rsid w:val="00E12E7F"/>
    <w:pPr>
      <w:numPr>
        <w:ilvl w:val="5"/>
        <w:numId w:val="10"/>
      </w:numPr>
      <w:spacing w:after="220"/>
      <w:outlineLvl w:val="5"/>
    </w:pPr>
    <w:rPr>
      <w:sz w:val="24"/>
    </w:rPr>
  </w:style>
  <w:style w:type="paragraph" w:styleId="Heading7">
    <w:name w:val="heading 7"/>
    <w:basedOn w:val="Normal"/>
    <w:next w:val="NormalIndent"/>
    <w:link w:val="Heading7Char"/>
    <w:uiPriority w:val="9"/>
    <w:rsid w:val="00E12E7F"/>
    <w:pPr>
      <w:numPr>
        <w:ilvl w:val="6"/>
        <w:numId w:val="10"/>
      </w:numPr>
      <w:spacing w:after="220"/>
      <w:outlineLvl w:val="6"/>
    </w:pPr>
    <w:rPr>
      <w:sz w:val="24"/>
    </w:rPr>
  </w:style>
  <w:style w:type="paragraph" w:styleId="Heading8">
    <w:name w:val="heading 8"/>
    <w:basedOn w:val="Normal"/>
    <w:next w:val="NormalIndent"/>
    <w:link w:val="Heading8Char"/>
    <w:uiPriority w:val="9"/>
    <w:rsid w:val="00E12E7F"/>
    <w:pPr>
      <w:numPr>
        <w:ilvl w:val="7"/>
        <w:numId w:val="10"/>
      </w:numPr>
      <w:spacing w:after="220"/>
      <w:outlineLvl w:val="7"/>
    </w:pPr>
    <w:rPr>
      <w:sz w:val="24"/>
    </w:rPr>
  </w:style>
  <w:style w:type="paragraph" w:styleId="Heading9">
    <w:name w:val="heading 9"/>
    <w:basedOn w:val="Normal"/>
    <w:next w:val="NormalIndent"/>
    <w:link w:val="Heading9Char"/>
    <w:uiPriority w:val="9"/>
    <w:rsid w:val="00E12E7F"/>
    <w:pPr>
      <w:numPr>
        <w:ilvl w:val="8"/>
        <w:numId w:val="10"/>
      </w:numPr>
      <w:spacing w:after="2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21EE"/>
    <w:rPr>
      <w:color w:val="3E5660" w:themeColor="accent2"/>
    </w:rPr>
  </w:style>
  <w:style w:type="character" w:customStyle="1" w:styleId="HeaderChar">
    <w:name w:val="Header Char"/>
    <w:basedOn w:val="DefaultParagraphFont"/>
    <w:link w:val="Header"/>
    <w:uiPriority w:val="99"/>
    <w:rsid w:val="009821EE"/>
    <w:rPr>
      <w:rFonts w:eastAsia="Times New Roman" w:cs="Times New Roman"/>
      <w:color w:val="3E5660" w:themeColor="accent2"/>
      <w:szCs w:val="20"/>
    </w:rPr>
  </w:style>
  <w:style w:type="paragraph" w:styleId="Footer">
    <w:name w:val="footer"/>
    <w:basedOn w:val="Normal"/>
    <w:link w:val="FooterChar"/>
    <w:uiPriority w:val="99"/>
    <w:rsid w:val="009821EE"/>
    <w:rPr>
      <w:color w:val="3E5660" w:themeColor="accent2"/>
      <w:sz w:val="14"/>
    </w:rPr>
  </w:style>
  <w:style w:type="character" w:customStyle="1" w:styleId="FooterChar">
    <w:name w:val="Footer Char"/>
    <w:basedOn w:val="DefaultParagraphFont"/>
    <w:link w:val="Footer"/>
    <w:uiPriority w:val="99"/>
    <w:rsid w:val="009821EE"/>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9"/>
    <w:rsid w:val="00E12E7F"/>
    <w:rPr>
      <w:rFonts w:eastAsia="Times New Roman" w:cs="Times New Roman"/>
      <w:b/>
      <w:kern w:val="28"/>
      <w:sz w:val="24"/>
      <w:szCs w:val="20"/>
    </w:rPr>
  </w:style>
  <w:style w:type="character" w:customStyle="1" w:styleId="Heading2Char">
    <w:name w:val="Heading 2 Char"/>
    <w:basedOn w:val="DefaultParagraphFont"/>
    <w:link w:val="Heading2"/>
    <w:uiPriority w:val="9"/>
    <w:rsid w:val="00E12E7F"/>
    <w:rPr>
      <w:rFonts w:eastAsia="Times New Roman" w:cs="Times New Roman"/>
      <w:sz w:val="24"/>
      <w:szCs w:val="20"/>
    </w:rPr>
  </w:style>
  <w:style w:type="character" w:customStyle="1" w:styleId="Heading3Char">
    <w:name w:val="Heading 3 Char"/>
    <w:basedOn w:val="DefaultParagraphFont"/>
    <w:link w:val="Heading3"/>
    <w:uiPriority w:val="9"/>
    <w:rsid w:val="00E12E7F"/>
    <w:rPr>
      <w:rFonts w:eastAsia="Times New Roman" w:cs="Times New Roman"/>
      <w:sz w:val="24"/>
      <w:szCs w:val="20"/>
    </w:rPr>
  </w:style>
  <w:style w:type="character" w:customStyle="1" w:styleId="Heading4Char">
    <w:name w:val="Heading 4 Char"/>
    <w:basedOn w:val="DefaultParagraphFont"/>
    <w:link w:val="Heading4"/>
    <w:uiPriority w:val="9"/>
    <w:rsid w:val="00E12E7F"/>
    <w:rPr>
      <w:rFonts w:eastAsia="Times New Roman" w:cs="Times New Roman"/>
      <w:sz w:val="24"/>
      <w:szCs w:val="20"/>
    </w:rPr>
  </w:style>
  <w:style w:type="character" w:customStyle="1" w:styleId="Heading5Char">
    <w:name w:val="Heading 5 Char"/>
    <w:basedOn w:val="DefaultParagraphFont"/>
    <w:link w:val="Heading5"/>
    <w:uiPriority w:val="9"/>
    <w:rsid w:val="00E12E7F"/>
    <w:rPr>
      <w:rFonts w:eastAsia="Times New Roman" w:cs="Times New Roman"/>
      <w:sz w:val="24"/>
      <w:szCs w:val="20"/>
    </w:rPr>
  </w:style>
  <w:style w:type="character" w:customStyle="1" w:styleId="Heading6Char">
    <w:name w:val="Heading 6 Char"/>
    <w:basedOn w:val="DefaultParagraphFont"/>
    <w:link w:val="Heading6"/>
    <w:uiPriority w:val="9"/>
    <w:rsid w:val="00E12E7F"/>
    <w:rPr>
      <w:rFonts w:eastAsia="Times New Roman" w:cs="Times New Roman"/>
      <w:sz w:val="24"/>
      <w:szCs w:val="20"/>
    </w:rPr>
  </w:style>
  <w:style w:type="character" w:customStyle="1" w:styleId="Heading7Char">
    <w:name w:val="Heading 7 Char"/>
    <w:basedOn w:val="DefaultParagraphFont"/>
    <w:link w:val="Heading7"/>
    <w:uiPriority w:val="9"/>
    <w:rsid w:val="00E12E7F"/>
    <w:rPr>
      <w:rFonts w:eastAsia="Times New Roman" w:cs="Times New Roman"/>
      <w:sz w:val="24"/>
      <w:szCs w:val="20"/>
    </w:rPr>
  </w:style>
  <w:style w:type="character" w:customStyle="1" w:styleId="Heading8Char">
    <w:name w:val="Heading 8 Char"/>
    <w:basedOn w:val="DefaultParagraphFont"/>
    <w:link w:val="Heading8"/>
    <w:uiPriority w:val="9"/>
    <w:rsid w:val="00E12E7F"/>
    <w:rPr>
      <w:rFonts w:eastAsia="Times New Roman" w:cs="Times New Roman"/>
      <w:sz w:val="24"/>
      <w:szCs w:val="20"/>
    </w:rPr>
  </w:style>
  <w:style w:type="character" w:customStyle="1" w:styleId="Heading9Char">
    <w:name w:val="Heading 9 Char"/>
    <w:basedOn w:val="DefaultParagraphFont"/>
    <w:link w:val="Heading9"/>
    <w:uiPriority w:val="9"/>
    <w:rsid w:val="00E12E7F"/>
    <w:rPr>
      <w:rFonts w:eastAsia="Times New Roman" w:cs="Times New Roman"/>
      <w:sz w:val="24"/>
      <w:szCs w:val="20"/>
    </w:rPr>
  </w:style>
  <w:style w:type="paragraph" w:styleId="NormalIndent">
    <w:name w:val="Normal Indent"/>
    <w:basedOn w:val="Normal"/>
    <w:uiPriority w:val="1"/>
    <w:qFormat/>
    <w:rsid w:val="006A431F"/>
    <w:pPr>
      <w:spacing w:after="220"/>
      <w:ind w:left="1304"/>
    </w:pPr>
  </w:style>
  <w:style w:type="paragraph" w:customStyle="1" w:styleId="PaaOtsikko">
    <w:name w:val="PaaOtsikko"/>
    <w:basedOn w:val="Normal"/>
    <w:next w:val="NormalIndent"/>
    <w:uiPriority w:val="2"/>
    <w:qFormat/>
    <w:rsid w:val="006A431F"/>
    <w:pPr>
      <w:spacing w:after="240"/>
    </w:pPr>
    <w:rPr>
      <w:b/>
      <w:sz w:val="26"/>
    </w:rPr>
  </w:style>
  <w:style w:type="paragraph" w:customStyle="1" w:styleId="Viiva">
    <w:name w:val="Viiva"/>
    <w:basedOn w:val="Normal"/>
    <w:rsid w:val="006A431F"/>
    <w:pPr>
      <w:numPr>
        <w:numId w:val="2"/>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uiPriority w:val="99"/>
    <w:rsid w:val="006B4B8A"/>
    <w:pPr>
      <w:numPr>
        <w:numId w:val="3"/>
      </w:numPr>
    </w:pPr>
  </w:style>
  <w:style w:type="numbering" w:customStyle="1" w:styleId="Fingridnumerointi">
    <w:name w:val="Fingrid numerointi"/>
    <w:uiPriority w:val="99"/>
    <w:rsid w:val="00277537"/>
    <w:pPr>
      <w:numPr>
        <w:numId w:val="5"/>
      </w:numPr>
    </w:pPr>
  </w:style>
  <w:style w:type="paragraph" w:styleId="ListBullet">
    <w:name w:val="List Bullet"/>
    <w:basedOn w:val="Normal"/>
    <w:uiPriority w:val="99"/>
    <w:unhideWhenUsed/>
    <w:qFormat/>
    <w:rsid w:val="00277537"/>
    <w:pPr>
      <w:numPr>
        <w:numId w:val="3"/>
      </w:numPr>
      <w:spacing w:after="220"/>
      <w:contextualSpacing/>
    </w:pPr>
  </w:style>
  <w:style w:type="paragraph" w:styleId="ListNumber">
    <w:name w:val="List Number"/>
    <w:basedOn w:val="Normal"/>
    <w:uiPriority w:val="99"/>
    <w:unhideWhenUsed/>
    <w:qFormat/>
    <w:rsid w:val="00113F93"/>
    <w:pPr>
      <w:numPr>
        <w:numId w:val="5"/>
      </w:numPr>
      <w:spacing w:after="220"/>
      <w:contextualSpacing/>
    </w:pPr>
  </w:style>
  <w:style w:type="numbering" w:customStyle="1" w:styleId="Fingridotsikkonumerointi">
    <w:name w:val="Fingrid otsikkonumerointi"/>
    <w:uiPriority w:val="99"/>
    <w:rsid w:val="00E12E7F"/>
    <w:pPr>
      <w:numPr>
        <w:numId w:val="7"/>
      </w:numPr>
    </w:pPr>
  </w:style>
  <w:style w:type="paragraph" w:styleId="TOC1">
    <w:name w:val="toc 1"/>
    <w:basedOn w:val="Normal"/>
    <w:next w:val="Normal"/>
    <w:uiPriority w:val="39"/>
    <w:rsid w:val="0012173B"/>
    <w:pPr>
      <w:tabs>
        <w:tab w:val="right" w:leader="dot" w:pos="9498"/>
      </w:tabs>
      <w:spacing w:before="120"/>
      <w:ind w:right="567"/>
    </w:pPr>
    <w:rPr>
      <w:rFonts w:asciiTheme="majorHAnsi" w:hAnsiTheme="majorHAnsi"/>
      <w:b/>
      <w:noProof/>
    </w:rPr>
  </w:style>
  <w:style w:type="paragraph" w:styleId="TOC2">
    <w:name w:val="toc 2"/>
    <w:basedOn w:val="Normal"/>
    <w:next w:val="Normal"/>
    <w:uiPriority w:val="39"/>
    <w:rsid w:val="0012173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12173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
    <w:uiPriority w:val="39"/>
    <w:semiHidden/>
    <w:unhideWhenUsed/>
    <w:qFormat/>
    <w:rsid w:val="0012173B"/>
    <w:pPr>
      <w:keepLines/>
      <w:numPr>
        <w:numId w:val="0"/>
      </w:numPr>
      <w:spacing w:before="0" w:after="120"/>
      <w:outlineLvl w:val="9"/>
    </w:pPr>
    <w:rPr>
      <w:rFonts w:asciiTheme="majorHAnsi" w:eastAsiaTheme="majorEastAsia" w:hAnsiTheme="majorHAnsi" w:cstheme="majorBidi"/>
      <w:bCs/>
      <w:kern w:val="0"/>
      <w:sz w:val="22"/>
      <w:szCs w:val="28"/>
    </w:rPr>
  </w:style>
  <w:style w:type="paragraph" w:customStyle="1" w:styleId="Sivuotsikko">
    <w:name w:val="Sivuotsikko"/>
    <w:basedOn w:val="Normal"/>
    <w:next w:val="NormalIndent"/>
    <w:qFormat/>
    <w:rsid w:val="004C7046"/>
    <w:pPr>
      <w:tabs>
        <w:tab w:val="left" w:pos="1304"/>
      </w:tabs>
    </w:pPr>
  </w:style>
  <w:style w:type="paragraph" w:styleId="Caption">
    <w:name w:val="caption"/>
    <w:basedOn w:val="Normal"/>
    <w:next w:val="Normal"/>
    <w:uiPriority w:val="35"/>
    <w:unhideWhenUsed/>
    <w:qFormat/>
    <w:rsid w:val="00C829C0"/>
    <w:pPr>
      <w:spacing w:after="200"/>
    </w:pPr>
    <w:rPr>
      <w:i/>
      <w:iCs/>
      <w:color w:val="A15885" w:themeColor="text2"/>
      <w:sz w:val="18"/>
      <w:szCs w:val="18"/>
    </w:rPr>
  </w:style>
  <w:style w:type="paragraph" w:styleId="Revision">
    <w:name w:val="Revision"/>
    <w:hidden/>
    <w:uiPriority w:val="99"/>
    <w:semiHidden/>
    <w:rsid w:val="00751A6F"/>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2E0F5F"/>
    <w:rPr>
      <w:sz w:val="16"/>
      <w:szCs w:val="16"/>
    </w:rPr>
  </w:style>
  <w:style w:type="paragraph" w:styleId="CommentText">
    <w:name w:val="annotation text"/>
    <w:basedOn w:val="Normal"/>
    <w:link w:val="CommentTextChar"/>
    <w:uiPriority w:val="99"/>
    <w:unhideWhenUsed/>
    <w:rsid w:val="002E0F5F"/>
    <w:rPr>
      <w:sz w:val="20"/>
    </w:rPr>
  </w:style>
  <w:style w:type="character" w:customStyle="1" w:styleId="CommentTextChar">
    <w:name w:val="Comment Text Char"/>
    <w:basedOn w:val="DefaultParagraphFont"/>
    <w:link w:val="CommentText"/>
    <w:uiPriority w:val="99"/>
    <w:rsid w:val="002E0F5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F5F"/>
    <w:rPr>
      <w:b/>
      <w:bCs/>
    </w:rPr>
  </w:style>
  <w:style w:type="character" w:customStyle="1" w:styleId="CommentSubjectChar">
    <w:name w:val="Comment Subject Char"/>
    <w:basedOn w:val="CommentTextChar"/>
    <w:link w:val="CommentSubject"/>
    <w:uiPriority w:val="99"/>
    <w:semiHidden/>
    <w:rsid w:val="002E0F5F"/>
    <w:rPr>
      <w:rFonts w:eastAsia="Times New Roman" w:cs="Times New Roman"/>
      <w:b/>
      <w:bCs/>
      <w:sz w:val="20"/>
      <w:szCs w:val="20"/>
    </w:rPr>
  </w:style>
  <w:style w:type="paragraph" w:styleId="ListParagraph">
    <w:name w:val="List Paragraph"/>
    <w:basedOn w:val="Normal"/>
    <w:uiPriority w:val="34"/>
    <w:semiHidden/>
    <w:rsid w:val="003F0AA4"/>
    <w:pPr>
      <w:ind w:left="720"/>
      <w:contextualSpacing/>
    </w:pPr>
  </w:style>
  <w:style w:type="character" w:customStyle="1" w:styleId="normaltextrun">
    <w:name w:val="normaltextrun"/>
    <w:basedOn w:val="DefaultParagraphFont"/>
    <w:rsid w:val="00A00348"/>
  </w:style>
  <w:style w:type="character" w:customStyle="1" w:styleId="eop">
    <w:name w:val="eop"/>
    <w:basedOn w:val="DefaultParagraphFont"/>
    <w:rsid w:val="00A0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687926">
      <w:bodyDiv w:val="1"/>
      <w:marLeft w:val="0"/>
      <w:marRight w:val="0"/>
      <w:marTop w:val="0"/>
      <w:marBottom w:val="0"/>
      <w:divBdr>
        <w:top w:val="none" w:sz="0" w:space="0" w:color="auto"/>
        <w:left w:val="none" w:sz="0" w:space="0" w:color="auto"/>
        <w:bottom w:val="none" w:sz="0" w:space="0" w:color="auto"/>
        <w:right w:val="none" w:sz="0" w:space="0" w:color="auto"/>
      </w:divBdr>
    </w:div>
    <w:div w:id="639847719">
      <w:bodyDiv w:val="1"/>
      <w:marLeft w:val="0"/>
      <w:marRight w:val="0"/>
      <w:marTop w:val="0"/>
      <w:marBottom w:val="0"/>
      <w:divBdr>
        <w:top w:val="none" w:sz="0" w:space="0" w:color="auto"/>
        <w:left w:val="none" w:sz="0" w:space="0" w:color="auto"/>
        <w:bottom w:val="none" w:sz="0" w:space="0" w:color="auto"/>
        <w:right w:val="none" w:sz="0" w:space="0" w:color="auto"/>
      </w:divBdr>
    </w:div>
    <w:div w:id="1487429637">
      <w:bodyDiv w:val="1"/>
      <w:marLeft w:val="0"/>
      <w:marRight w:val="0"/>
      <w:marTop w:val="0"/>
      <w:marBottom w:val="0"/>
      <w:divBdr>
        <w:top w:val="none" w:sz="0" w:space="0" w:color="auto"/>
        <w:left w:val="none" w:sz="0" w:space="0" w:color="auto"/>
        <w:bottom w:val="none" w:sz="0" w:space="0" w:color="auto"/>
        <w:right w:val="none" w:sz="0" w:space="0" w:color="auto"/>
      </w:divBdr>
    </w:div>
    <w:div w:id="163829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p\AppData\Roaming\Microsoft\Templates\1%20Asiakirjamallit%20suomi\P&#246;yt&#228;kir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E59531DB45416AB93BC973A45E6D62"/>
        <w:category>
          <w:name w:val="General"/>
          <w:gallery w:val="placeholder"/>
        </w:category>
        <w:types>
          <w:type w:val="bbPlcHdr"/>
        </w:types>
        <w:behaviors>
          <w:behavior w:val="content"/>
        </w:behaviors>
        <w:guid w:val="{07B64C16-FBA5-4818-B139-D838A08D441F}"/>
      </w:docPartPr>
      <w:docPartBody>
        <w:p w:rsidR="007B1D8A" w:rsidRDefault="007B1D8A">
          <w:pPr>
            <w:pStyle w:val="7BE59531DB45416AB93BC973A45E6D62"/>
          </w:pPr>
          <w:r w:rsidRPr="00183C95">
            <w:rPr>
              <w:rStyle w:val="PlaceholderText"/>
              <w:rFonts w:eastAsiaTheme="minorHAnsi"/>
            </w:rPr>
            <w:t>[Otsikko]</w:t>
          </w:r>
        </w:p>
      </w:docPartBody>
    </w:docPart>
    <w:docPart>
      <w:docPartPr>
        <w:name w:val="E8854BE2EED0486C8C2FB8DB8E0B84CC"/>
        <w:category>
          <w:name w:val="General"/>
          <w:gallery w:val="placeholder"/>
        </w:category>
        <w:types>
          <w:type w:val="bbPlcHdr"/>
        </w:types>
        <w:behaviors>
          <w:behavior w:val="content"/>
        </w:behaviors>
        <w:guid w:val="{DBBEB05F-8F1A-4FBA-AD14-873431ADEE99}"/>
      </w:docPartPr>
      <w:docPartBody>
        <w:p w:rsidR="005C38F0" w:rsidRDefault="002656F8" w:rsidP="002656F8">
          <w:pPr>
            <w:pStyle w:val="E8854BE2EED0486C8C2FB8DB8E0B84CC"/>
          </w:pPr>
          <w:r w:rsidRPr="00183C95">
            <w:rPr>
              <w:rStyle w:val="PlaceholderText"/>
            </w:rPr>
            <w:t>[</w:t>
          </w:r>
          <w:r>
            <w:rPr>
              <w:rStyle w:val="PlaceholderText"/>
            </w:rPr>
            <w:t>Alaotsikko</w:t>
          </w:r>
          <w:r w:rsidRPr="00183C95">
            <w:rPr>
              <w:rStyle w:val="PlaceholderText"/>
            </w:rPr>
            <w:t>]</w:t>
          </w:r>
        </w:p>
      </w:docPartBody>
    </w:docPart>
    <w:docPart>
      <w:docPartPr>
        <w:name w:val="EB7406424DE44DB5A642966140BB800E"/>
        <w:category>
          <w:name w:val="General"/>
          <w:gallery w:val="placeholder"/>
        </w:category>
        <w:types>
          <w:type w:val="bbPlcHdr"/>
        </w:types>
        <w:behaviors>
          <w:behavior w:val="content"/>
        </w:behaviors>
        <w:guid w:val="{7A0AF29A-E864-4B9D-AE89-B3D9539C569E}"/>
      </w:docPartPr>
      <w:docPartBody>
        <w:p w:rsidR="005C38F0" w:rsidRDefault="002656F8" w:rsidP="002656F8">
          <w:pPr>
            <w:pStyle w:val="EB7406424DE44DB5A642966140BB800E"/>
          </w:pPr>
          <w:r w:rsidRPr="00183C95">
            <w:rPr>
              <w:rStyle w:val="PlaceholderText"/>
            </w:rPr>
            <w:t>[Nimenselvennys]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B2"/>
    <w:rsid w:val="00012079"/>
    <w:rsid w:val="00022D98"/>
    <w:rsid w:val="00090F23"/>
    <w:rsid w:val="000F0660"/>
    <w:rsid w:val="00117715"/>
    <w:rsid w:val="00136819"/>
    <w:rsid w:val="001501C3"/>
    <w:rsid w:val="00195D01"/>
    <w:rsid w:val="001A4B36"/>
    <w:rsid w:val="001C7357"/>
    <w:rsid w:val="00236EAD"/>
    <w:rsid w:val="00246434"/>
    <w:rsid w:val="00255604"/>
    <w:rsid w:val="002656F8"/>
    <w:rsid w:val="002A2F11"/>
    <w:rsid w:val="002B42B7"/>
    <w:rsid w:val="002E143A"/>
    <w:rsid w:val="00303BDB"/>
    <w:rsid w:val="00307E6B"/>
    <w:rsid w:val="00326137"/>
    <w:rsid w:val="003429E3"/>
    <w:rsid w:val="00412880"/>
    <w:rsid w:val="004F26CC"/>
    <w:rsid w:val="004F3A5C"/>
    <w:rsid w:val="00511043"/>
    <w:rsid w:val="00523EC7"/>
    <w:rsid w:val="00575BAF"/>
    <w:rsid w:val="005B7E72"/>
    <w:rsid w:val="005C32DB"/>
    <w:rsid w:val="005C38F0"/>
    <w:rsid w:val="005D0149"/>
    <w:rsid w:val="005F051E"/>
    <w:rsid w:val="005F72D8"/>
    <w:rsid w:val="00600896"/>
    <w:rsid w:val="00670659"/>
    <w:rsid w:val="00702F8B"/>
    <w:rsid w:val="007101B5"/>
    <w:rsid w:val="007647AE"/>
    <w:rsid w:val="007A7CB2"/>
    <w:rsid w:val="007B1D8A"/>
    <w:rsid w:val="007D0DAE"/>
    <w:rsid w:val="007E16F0"/>
    <w:rsid w:val="007E3AB2"/>
    <w:rsid w:val="00843175"/>
    <w:rsid w:val="00875AA4"/>
    <w:rsid w:val="008F106D"/>
    <w:rsid w:val="00915872"/>
    <w:rsid w:val="00962179"/>
    <w:rsid w:val="009955FC"/>
    <w:rsid w:val="009A1930"/>
    <w:rsid w:val="00A1058F"/>
    <w:rsid w:val="00A35193"/>
    <w:rsid w:val="00A55E3E"/>
    <w:rsid w:val="00A6256E"/>
    <w:rsid w:val="00A830B1"/>
    <w:rsid w:val="00AF7B19"/>
    <w:rsid w:val="00B05D1C"/>
    <w:rsid w:val="00B16BF2"/>
    <w:rsid w:val="00B55596"/>
    <w:rsid w:val="00B70C3C"/>
    <w:rsid w:val="00BF6A10"/>
    <w:rsid w:val="00C005DA"/>
    <w:rsid w:val="00C14678"/>
    <w:rsid w:val="00CE2920"/>
    <w:rsid w:val="00D10725"/>
    <w:rsid w:val="00D1168D"/>
    <w:rsid w:val="00D16522"/>
    <w:rsid w:val="00D22CE6"/>
    <w:rsid w:val="00D33226"/>
    <w:rsid w:val="00D52369"/>
    <w:rsid w:val="00D64662"/>
    <w:rsid w:val="00D74F33"/>
    <w:rsid w:val="00DB197C"/>
    <w:rsid w:val="00E26602"/>
    <w:rsid w:val="00E509F5"/>
    <w:rsid w:val="00E56DF7"/>
    <w:rsid w:val="00E63113"/>
    <w:rsid w:val="00E67FCB"/>
    <w:rsid w:val="00EA5FF9"/>
    <w:rsid w:val="00ED7DFC"/>
    <w:rsid w:val="00F36106"/>
    <w:rsid w:val="00F41BBF"/>
    <w:rsid w:val="00F6045D"/>
    <w:rsid w:val="00F71AF5"/>
    <w:rsid w:val="00F81B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56F8"/>
    <w:rPr>
      <w:color w:val="auto"/>
    </w:rPr>
  </w:style>
  <w:style w:type="paragraph" w:customStyle="1" w:styleId="7BE59531DB45416AB93BC973A45E6D62">
    <w:name w:val="7BE59531DB45416AB93BC973A45E6D62"/>
  </w:style>
  <w:style w:type="paragraph" w:customStyle="1" w:styleId="E8854BE2EED0486C8C2FB8DB8E0B84CC">
    <w:name w:val="E8854BE2EED0486C8C2FB8DB8E0B84CC"/>
    <w:rsid w:val="002656F8"/>
    <w:pPr>
      <w:spacing w:line="278" w:lineRule="auto"/>
    </w:pPr>
    <w:rPr>
      <w:kern w:val="2"/>
      <w:sz w:val="24"/>
      <w:szCs w:val="24"/>
      <w14:ligatures w14:val="standardContextual"/>
    </w:rPr>
  </w:style>
  <w:style w:type="paragraph" w:customStyle="1" w:styleId="EB7406424DE44DB5A642966140BB800E">
    <w:name w:val="EB7406424DE44DB5A642966140BB800E"/>
    <w:rsid w:val="002656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ingrid">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Fingrid" id="{AD743904-988A-4BBE-80B3-09A98BBFA9D2}" vid="{ECD5536E-47D0-4A2C-B761-30E06F7F1A5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13911-785C-4543-934B-CFE40A29A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Pöytäkirja.dotx</Template>
  <TotalTime>0</TotalTime>
  <Pages>7</Pages>
  <Words>1795</Words>
  <Characters>10430</Characters>
  <Application>Microsoft Office Word</Application>
  <DocSecurity>0</DocSecurity>
  <Lines>208</Lines>
  <Paragraphs>111</Paragraphs>
  <ScaleCrop>false</ScaleCrop>
  <HeadingPairs>
    <vt:vector size="2" baseType="variant">
      <vt:variant>
        <vt:lpstr>Title</vt:lpstr>
      </vt:variant>
      <vt:variant>
        <vt:i4>1</vt:i4>
      </vt:variant>
    </vt:vector>
  </HeadingPairs>
  <TitlesOfParts>
    <vt:vector size="1" baseType="lpstr">
      <vt:lpstr>PSCAD simulation model review report (VJV2024)</vt:lpstr>
    </vt:vector>
  </TitlesOfParts>
  <Company>Fingrid Oyj</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Fingrid PSCAD simulation model review report (VJV2024)</dc:title>
  <dc:creator>Eveliina Seppälä</dc:creator>
  <cp:keywords>Fingrid PSCAD simulation model review report (VJV2024)</cp:keywords>
  <cp:lastModifiedBy>Seppälä Eveliina</cp:lastModifiedBy>
  <cp:revision>2</cp:revision>
  <cp:lastPrinted>2024-01-19T09:50:00Z</cp:lastPrinted>
  <dcterms:created xsi:type="dcterms:W3CDTF">2026-02-06T12:41:00Z</dcterms:created>
  <dcterms:modified xsi:type="dcterms:W3CDTF">2026-02-06T12:41:00Z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f7bd52-8c3d-43f4-bb72-02a713563db7_Enabled">
    <vt:lpwstr>true</vt:lpwstr>
  </property>
  <property fmtid="{D5CDD505-2E9C-101B-9397-08002B2CF9AE}" pid="3" name="MSIP_Label_bef7bd52-8c3d-43f4-bb72-02a713563db7_SetDate">
    <vt:lpwstr>2026-02-05T06:30:04Z</vt:lpwstr>
  </property>
  <property fmtid="{D5CDD505-2E9C-101B-9397-08002B2CF9AE}" pid="4" name="MSIP_Label_bef7bd52-8c3d-43f4-bb72-02a713563db7_Method">
    <vt:lpwstr>Privileged</vt:lpwstr>
  </property>
  <property fmtid="{D5CDD505-2E9C-101B-9397-08002B2CF9AE}" pid="5" name="MSIP_Label_bef7bd52-8c3d-43f4-bb72-02a713563db7_Name">
    <vt:lpwstr>Sisäinen</vt:lpwstr>
  </property>
  <property fmtid="{D5CDD505-2E9C-101B-9397-08002B2CF9AE}" pid="6" name="MSIP_Label_bef7bd52-8c3d-43f4-bb72-02a713563db7_SiteId">
    <vt:lpwstr>c0c8901f-430a-4c44-a3ac-11d14866905b</vt:lpwstr>
  </property>
  <property fmtid="{D5CDD505-2E9C-101B-9397-08002B2CF9AE}" pid="7" name="MSIP_Label_bef7bd52-8c3d-43f4-bb72-02a713563db7_ActionId">
    <vt:lpwstr>6b43d6e0-116d-40f6-8408-7376371f0387</vt:lpwstr>
  </property>
  <property fmtid="{D5CDD505-2E9C-101B-9397-08002B2CF9AE}" pid="8" name="MSIP_Label_bef7bd52-8c3d-43f4-bb72-02a713563db7_ContentBits">
    <vt:lpwstr>2</vt:lpwstr>
  </property>
  <property fmtid="{D5CDD505-2E9C-101B-9397-08002B2CF9AE}" pid="9" name="MSIP_Label_bef7bd52-8c3d-43f4-bb72-02a713563db7_Tag">
    <vt:lpwstr>10, 0, 1, 1</vt:lpwstr>
  </property>
</Properties>
</file>